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37AB50" w14:textId="79C4E3DF" w:rsidR="00F7436B" w:rsidRPr="003705FE" w:rsidRDefault="00176BAF" w:rsidP="003705FE">
      <w:pPr>
        <w:spacing w:line="120" w:lineRule="exact"/>
        <w:jc w:val="both"/>
        <w:rPr>
          <w:rFonts w:ascii="Arial Narrow" w:hAnsi="Arial Narrow"/>
          <w:sz w:val="23"/>
          <w:szCs w:val="23"/>
        </w:rPr>
      </w:pPr>
      <w:r w:rsidRPr="00C91E02">
        <w:rPr>
          <w:bCs/>
          <w:noProof/>
          <w:color w:val="000000" w:themeColor="text1"/>
        </w:rPr>
        <mc:AlternateContent>
          <mc:Choice Requires="wps">
            <w:drawing>
              <wp:anchor distT="0" distB="0" distL="114300" distR="114300" simplePos="0" relativeHeight="251656192" behindDoc="0" locked="0" layoutInCell="1" allowOverlap="1" wp14:anchorId="78E56B9E" wp14:editId="0AD4EC7C">
                <wp:simplePos x="0" y="0"/>
                <wp:positionH relativeFrom="column">
                  <wp:posOffset>-334010</wp:posOffset>
                </wp:positionH>
                <wp:positionV relativeFrom="paragraph">
                  <wp:posOffset>-17780</wp:posOffset>
                </wp:positionV>
                <wp:extent cx="790575" cy="590550"/>
                <wp:effectExtent l="0" t="0" r="9525"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590550"/>
                        </a:xfrm>
                        <a:prstGeom prst="rect">
                          <a:avLst/>
                        </a:prstGeom>
                        <a:solidFill>
                          <a:srgbClr val="FFFFFF"/>
                        </a:solidFill>
                        <a:ln w="9525">
                          <a:noFill/>
                          <a:miter lim="800000"/>
                          <a:headEnd/>
                          <a:tailEnd/>
                        </a:ln>
                      </wps:spPr>
                      <wps:txbx>
                        <w:txbxContent>
                          <w:p w14:paraId="503E5D3E" w14:textId="77777777" w:rsidR="00F7436B" w:rsidRDefault="00F7436B" w:rsidP="009F6FB4">
                            <w:pPr>
                              <w:ind w:right="-155"/>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E56B9E" id="_x0000_t202" coordsize="21600,21600" o:spt="202" path="m,l,21600r21600,l21600,xe">
                <v:stroke joinstyle="miter"/>
                <v:path gradientshapeok="t" o:connecttype="rect"/>
              </v:shapetype>
              <v:shape id="Zone de texte 2" o:spid="_x0000_s1026" type="#_x0000_t202" style="position:absolute;left:0;text-align:left;margin-left:-26.3pt;margin-top:-1.4pt;width:62.25pt;height:4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" stroked="f">
                <v:textbox>
                  <w:txbxContent>
                    <w:p w14:paraId="503E5D3E" w14:textId="77777777" w:rsidR="00F7436B" w:rsidRDefault="00F7436B" w:rsidP="009F6FB4">
                      <w:pPr>
                        <w:ind w:right="-155"/>
                      </w:pPr>
                    </w:p>
                  </w:txbxContent>
                </v:textbox>
              </v:shape>
            </w:pict>
          </mc:Fallback>
        </mc:AlternateContent>
      </w:r>
    </w:p>
    <w:p w14:paraId="1643D366" w14:textId="2FB12FCE" w:rsidR="00176BAF" w:rsidRDefault="00176BAF" w:rsidP="00455F8C">
      <w:pPr>
        <w:pStyle w:val="Titre"/>
        <w:ind w:left="-284" w:right="-427"/>
        <w:rPr>
          <w:bCs w:val="0"/>
          <w:color w:val="000000" w:themeColor="text1"/>
          <w:sz w:val="28"/>
          <w:szCs w:val="28"/>
        </w:rPr>
      </w:pPr>
      <w:r w:rsidRPr="00C91E02">
        <w:rPr>
          <w:bCs w:val="0"/>
          <w:noProof/>
          <w:color w:val="000000" w:themeColor="text1"/>
          <w:sz w:val="24"/>
        </w:rPr>
        <mc:AlternateContent>
          <mc:Choice Requires="wps">
            <w:drawing>
              <wp:anchor distT="0" distB="0" distL="114300" distR="114300" simplePos="0" relativeHeight="251660288" behindDoc="0" locked="0" layoutInCell="1" allowOverlap="1" wp14:anchorId="5C85996D" wp14:editId="0C5BC258">
                <wp:simplePos x="0" y="0"/>
                <wp:positionH relativeFrom="column">
                  <wp:posOffset>-457835</wp:posOffset>
                </wp:positionH>
                <wp:positionV relativeFrom="paragraph">
                  <wp:posOffset>11430</wp:posOffset>
                </wp:positionV>
                <wp:extent cx="981075" cy="590550"/>
                <wp:effectExtent l="0" t="0" r="9525" b="0"/>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590550"/>
                        </a:xfrm>
                        <a:prstGeom prst="rect">
                          <a:avLst/>
                        </a:prstGeom>
                        <a:solidFill>
                          <a:srgbClr val="FFFFFF"/>
                        </a:solidFill>
                        <a:ln w="9525">
                          <a:noFill/>
                          <a:miter lim="800000"/>
                          <a:headEnd/>
                          <a:tailEnd/>
                        </a:ln>
                      </wps:spPr>
                      <wps:txbx>
                        <w:txbxContent>
                          <w:p w14:paraId="4311ABFF" w14:textId="77777777" w:rsidR="00176BAF" w:rsidRDefault="00176BAF" w:rsidP="00176BAF">
                            <w:pPr>
                              <w:ind w:right="-155"/>
                            </w:pPr>
                            <w:r>
                              <w:rPr>
                                <w:noProof/>
                              </w:rPr>
                              <w:drawing>
                                <wp:inline distT="0" distB="0" distL="0" distR="0" wp14:anchorId="18003B78" wp14:editId="762EC1B3">
                                  <wp:extent cx="666750" cy="514350"/>
                                  <wp:effectExtent l="0" t="0" r="0" b="0"/>
                                  <wp:docPr id="2" name="Image 3"/>
                                  <wp:cNvGraphicFramePr/>
                                  <a:graphic xmlns:a="http://schemas.openxmlformats.org/drawingml/2006/main">
                                    <a:graphicData uri="http://schemas.openxmlformats.org/drawingml/2006/picture">
                                      <pic:pic xmlns:pic="http://schemas.openxmlformats.org/drawingml/2006/picture">
                                        <pic:nvPicPr>
                                          <pic:cNvPr id="1" name="Image 3"/>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5143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85996D" id="_x0000_s1027" type="#_x0000_t202" style="position:absolute;left:0;text-align:left;margin-left:-36.05pt;margin-top:.9pt;width:77.25pt;height: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" stroked="f">
                <v:textbox>
                  <w:txbxContent>
                    <w:p w14:paraId="4311ABFF" w14:textId="77777777" w:rsidR="00176BAF" w:rsidRDefault="00176BAF" w:rsidP="00176BAF">
                      <w:pPr>
                        <w:ind w:right="-155"/>
                      </w:pPr>
                      <w:r>
                        <w:rPr>
                          <w:noProof/>
                        </w:rPr>
                        <w:drawing>
                          <wp:inline distT="0" distB="0" distL="0" distR="0" wp14:anchorId="18003B78" wp14:editId="762EC1B3">
                            <wp:extent cx="666750" cy="514350"/>
                            <wp:effectExtent l="0" t="0" r="0" b="0"/>
                            <wp:docPr id="2" name="Image 3"/>
                            <wp:cNvGraphicFramePr/>
                            <a:graphic xmlns:a="http://schemas.openxmlformats.org/drawingml/2006/main">
                              <a:graphicData uri="http://schemas.openxmlformats.org/drawingml/2006/picture">
                                <pic:pic xmlns:pic="http://schemas.openxmlformats.org/drawingml/2006/picture">
                                  <pic:nvPicPr>
                                    <pic:cNvPr id="1" name="Image 3"/>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514350"/>
                                    </a:xfrm>
                                    <a:prstGeom prst="rect">
                                      <a:avLst/>
                                    </a:prstGeom>
                                    <a:noFill/>
                                    <a:ln>
                                      <a:noFill/>
                                    </a:ln>
                                  </pic:spPr>
                                </pic:pic>
                              </a:graphicData>
                            </a:graphic>
                          </wp:inline>
                        </w:drawing>
                      </w:r>
                    </w:p>
                  </w:txbxContent>
                </v:textbox>
              </v:shape>
            </w:pict>
          </mc:Fallback>
        </mc:AlternateContent>
      </w:r>
    </w:p>
    <w:p w14:paraId="4C0C8B14" w14:textId="77777777" w:rsidR="00455F8C" w:rsidRDefault="00455F8C" w:rsidP="00455F8C">
      <w:pPr>
        <w:pStyle w:val="Titre"/>
        <w:ind w:left="-284" w:right="-427"/>
        <w:rPr>
          <w:bCs w:val="0"/>
          <w:color w:val="000000" w:themeColor="text1"/>
          <w:sz w:val="28"/>
          <w:szCs w:val="28"/>
        </w:rPr>
      </w:pPr>
    </w:p>
    <w:p w14:paraId="18406C57" w14:textId="77777777" w:rsidR="00455F8C" w:rsidRDefault="00455F8C" w:rsidP="00455F8C">
      <w:pPr>
        <w:pStyle w:val="Titre"/>
        <w:ind w:left="-284" w:right="-427"/>
        <w:rPr>
          <w:bCs w:val="0"/>
          <w:color w:val="000000" w:themeColor="text1"/>
          <w:sz w:val="28"/>
          <w:szCs w:val="28"/>
        </w:rPr>
      </w:pPr>
    </w:p>
    <w:p w14:paraId="1B75F88B" w14:textId="4A645712" w:rsidR="00C522F4" w:rsidRDefault="00C522F4" w:rsidP="007B1829">
      <w:pPr>
        <w:pStyle w:val="Titre"/>
        <w:pBdr>
          <w:top w:val="single" w:sz="4" w:space="1" w:color="auto"/>
          <w:left w:val="single" w:sz="4" w:space="4" w:color="auto"/>
          <w:bottom w:val="single" w:sz="4" w:space="1" w:color="auto"/>
          <w:right w:val="single" w:sz="4" w:space="4" w:color="auto"/>
        </w:pBdr>
        <w:ind w:left="-284" w:right="-427"/>
        <w:rPr>
          <w:bCs w:val="0"/>
          <w:color w:val="FF0000"/>
          <w:sz w:val="32"/>
          <w:szCs w:val="32"/>
        </w:rPr>
      </w:pPr>
      <w:r w:rsidRPr="00C91E02">
        <w:rPr>
          <w:bCs w:val="0"/>
          <w:color w:val="000000" w:themeColor="text1"/>
          <w:sz w:val="24"/>
        </w:rPr>
        <w:t>DOSSIER DE DEMANDE DE SUBVENTION AU TITRE DE L’ANNEE</w:t>
      </w:r>
      <w:r w:rsidRPr="00C91E02">
        <w:rPr>
          <w:bCs w:val="0"/>
          <w:color w:val="000000" w:themeColor="text1"/>
          <w:sz w:val="28"/>
          <w:szCs w:val="28"/>
        </w:rPr>
        <w:t xml:space="preserve"> </w:t>
      </w:r>
      <w:r w:rsidR="00B52DC0">
        <w:rPr>
          <w:bCs w:val="0"/>
          <w:color w:val="FF0000"/>
          <w:sz w:val="32"/>
          <w:szCs w:val="32"/>
        </w:rPr>
        <w:t>202</w:t>
      </w:r>
      <w:r w:rsidR="00FE5426">
        <w:rPr>
          <w:bCs w:val="0"/>
          <w:color w:val="FF0000"/>
          <w:sz w:val="32"/>
          <w:szCs w:val="32"/>
        </w:rPr>
        <w:t>6</w:t>
      </w:r>
    </w:p>
    <w:p w14:paraId="17CCB2B5" w14:textId="77777777" w:rsidR="00BF191C" w:rsidRPr="00BF191C" w:rsidRDefault="00BF191C" w:rsidP="007B1829">
      <w:pPr>
        <w:pStyle w:val="Titre"/>
        <w:pBdr>
          <w:top w:val="single" w:sz="4" w:space="1" w:color="auto"/>
          <w:left w:val="single" w:sz="4" w:space="4" w:color="auto"/>
          <w:bottom w:val="single" w:sz="4" w:space="1" w:color="auto"/>
          <w:right w:val="single" w:sz="4" w:space="4" w:color="auto"/>
        </w:pBdr>
        <w:ind w:left="-284" w:right="-427"/>
        <w:rPr>
          <w:bCs w:val="0"/>
          <w:sz w:val="24"/>
        </w:rPr>
      </w:pPr>
    </w:p>
    <w:p w14:paraId="22F084CD" w14:textId="77777777" w:rsidR="00BF191C" w:rsidRDefault="00BF191C" w:rsidP="00BF191C">
      <w:pPr>
        <w:pStyle w:val="Titre"/>
        <w:pBdr>
          <w:top w:val="single" w:sz="4" w:space="1" w:color="auto"/>
          <w:left w:val="single" w:sz="4" w:space="4" w:color="auto"/>
          <w:bottom w:val="single" w:sz="4" w:space="1" w:color="auto"/>
          <w:right w:val="single" w:sz="4" w:space="4" w:color="auto"/>
        </w:pBdr>
        <w:ind w:left="-284" w:right="-427"/>
        <w:rPr>
          <w:bCs w:val="0"/>
          <w:color w:val="000000" w:themeColor="text1"/>
          <w:sz w:val="24"/>
        </w:rPr>
      </w:pPr>
      <w:r>
        <w:rPr>
          <w:bCs w:val="0"/>
          <w:color w:val="000000" w:themeColor="text1"/>
          <w:sz w:val="24"/>
        </w:rPr>
        <w:t>LISTE DES PIECES A PRODUIRE</w:t>
      </w:r>
    </w:p>
    <w:p w14:paraId="0023650C" w14:textId="77777777" w:rsidR="00EC1521" w:rsidRDefault="00EC1521" w:rsidP="00C522F4">
      <w:pPr>
        <w:spacing w:line="100" w:lineRule="exact"/>
        <w:jc w:val="both"/>
        <w:outlineLvl w:val="0"/>
        <w:rPr>
          <w:rFonts w:ascii="Arial Narrow" w:hAnsi="Arial Narrow"/>
          <w:i/>
          <w:iCs/>
          <w:sz w:val="23"/>
        </w:rPr>
      </w:pPr>
    </w:p>
    <w:p w14:paraId="68E83627" w14:textId="77777777" w:rsidR="00EC1521" w:rsidRDefault="00EC1521" w:rsidP="00C522F4">
      <w:pPr>
        <w:spacing w:line="100" w:lineRule="exact"/>
        <w:jc w:val="both"/>
        <w:outlineLvl w:val="0"/>
        <w:rPr>
          <w:rFonts w:ascii="Arial Narrow" w:hAnsi="Arial Narrow"/>
          <w:i/>
          <w:iCs/>
          <w:sz w:val="23"/>
        </w:rPr>
      </w:pPr>
    </w:p>
    <w:p w14:paraId="2F726A3C" w14:textId="261C13F0" w:rsidR="006C59B2" w:rsidRDefault="006C59B2" w:rsidP="00B03A3A">
      <w:pPr>
        <w:ind w:left="-709" w:right="-285"/>
        <w:jc w:val="center"/>
        <w:rPr>
          <w:rFonts w:ascii="Arial Narrow" w:hAnsi="Arial Narrow"/>
          <w:b/>
          <w:color w:val="000000" w:themeColor="text1"/>
          <w:sz w:val="28"/>
          <w:szCs w:val="28"/>
          <w:u w:val="double"/>
        </w:rPr>
      </w:pPr>
      <w:r w:rsidRPr="00840C11">
        <w:rPr>
          <w:rFonts w:ascii="Arial Narrow" w:hAnsi="Arial Narrow"/>
          <w:b/>
          <w:color w:val="000000" w:themeColor="text1"/>
          <w:sz w:val="28"/>
          <w:szCs w:val="28"/>
          <w:u w:val="double"/>
        </w:rPr>
        <w:t>Associations</w:t>
      </w:r>
      <w:r w:rsidR="00375A34" w:rsidRPr="00840C11">
        <w:rPr>
          <w:rFonts w:ascii="Arial Narrow" w:hAnsi="Arial Narrow"/>
          <w:b/>
          <w:color w:val="000000" w:themeColor="text1"/>
          <w:sz w:val="28"/>
          <w:szCs w:val="28"/>
          <w:u w:val="double"/>
        </w:rPr>
        <w:t xml:space="preserve"> </w:t>
      </w:r>
      <w:r w:rsidR="00950B47" w:rsidRPr="00173D78">
        <w:rPr>
          <w:rFonts w:ascii="Arial Narrow" w:hAnsi="Arial Narrow"/>
          <w:b/>
          <w:color w:val="FF0000"/>
          <w:sz w:val="28"/>
          <w:szCs w:val="28"/>
          <w:u w:val="double"/>
        </w:rPr>
        <w:t xml:space="preserve">NON </w:t>
      </w:r>
      <w:r w:rsidR="00783792" w:rsidRPr="00173D78">
        <w:rPr>
          <w:rFonts w:ascii="Arial Narrow" w:hAnsi="Arial Narrow"/>
          <w:b/>
          <w:color w:val="FF0000"/>
          <w:sz w:val="28"/>
          <w:szCs w:val="28"/>
          <w:u w:val="double"/>
        </w:rPr>
        <w:t>SUBVENTIONNEES</w:t>
      </w:r>
      <w:r w:rsidR="00840C11" w:rsidRPr="00173D78">
        <w:rPr>
          <w:rFonts w:ascii="Arial Narrow" w:hAnsi="Arial Narrow"/>
          <w:b/>
          <w:color w:val="FF0000"/>
          <w:sz w:val="28"/>
          <w:szCs w:val="28"/>
          <w:u w:val="double"/>
        </w:rPr>
        <w:t xml:space="preserve"> </w:t>
      </w:r>
      <w:r w:rsidR="00B52DC0">
        <w:rPr>
          <w:rFonts w:ascii="Arial Narrow" w:hAnsi="Arial Narrow"/>
          <w:b/>
          <w:color w:val="000000" w:themeColor="text1"/>
          <w:sz w:val="28"/>
          <w:szCs w:val="28"/>
          <w:u w:val="double"/>
        </w:rPr>
        <w:t>en 202</w:t>
      </w:r>
      <w:r w:rsidR="00FE5426">
        <w:rPr>
          <w:rFonts w:ascii="Arial Narrow" w:hAnsi="Arial Narrow"/>
          <w:b/>
          <w:color w:val="000000" w:themeColor="text1"/>
          <w:sz w:val="28"/>
          <w:szCs w:val="28"/>
          <w:u w:val="double"/>
        </w:rPr>
        <w:t>5</w:t>
      </w:r>
    </w:p>
    <w:p w14:paraId="53624F85" w14:textId="087554AF" w:rsidR="00840C11" w:rsidRPr="00C522F4" w:rsidRDefault="00840C11" w:rsidP="007B1829">
      <w:pPr>
        <w:tabs>
          <w:tab w:val="left" w:pos="-142"/>
        </w:tabs>
        <w:ind w:left="-142" w:right="-427" w:hanging="567"/>
        <w:jc w:val="both"/>
        <w:rPr>
          <w:rFonts w:ascii="Arial Narrow" w:hAnsi="Arial Narrow"/>
          <w:i/>
        </w:rPr>
      </w:pPr>
      <w:r w:rsidRPr="00375A34">
        <w:rPr>
          <w:noProof/>
        </w:rPr>
        <w:drawing>
          <wp:inline distT="0" distB="0" distL="0" distR="0" wp14:anchorId="090B6FDE" wp14:editId="16CF4D73">
            <wp:extent cx="285750" cy="304800"/>
            <wp:effectExtent l="0" t="0" r="0" b="0"/>
            <wp:docPr id="4" name="Image 4" descr="cid:image002.jpg@01CF0C5F.71A57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jpg@01CF0C5F.71A579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750" cy="304800"/>
                    </a:xfrm>
                    <a:prstGeom prst="rect">
                      <a:avLst/>
                    </a:prstGeom>
                    <a:noFill/>
                    <a:ln>
                      <a:noFill/>
                    </a:ln>
                  </pic:spPr>
                </pic:pic>
              </a:graphicData>
            </a:graphic>
          </wp:inline>
        </w:drawing>
      </w:r>
      <w:r>
        <w:rPr>
          <w:rFonts w:ascii="Arial Narrow" w:hAnsi="Arial Narrow"/>
          <w:b/>
          <w:bCs/>
        </w:rPr>
        <w:tab/>
      </w:r>
      <w:r w:rsidRPr="00C522F4">
        <w:rPr>
          <w:rFonts w:ascii="Arial Narrow" w:hAnsi="Arial Narrow"/>
          <w:bCs/>
          <w:i/>
        </w:rPr>
        <w:t xml:space="preserve">Un courrier de demande de subvention au </w:t>
      </w:r>
      <w:r w:rsidR="00096E63">
        <w:rPr>
          <w:rFonts w:ascii="Arial Narrow" w:hAnsi="Arial Narrow"/>
          <w:bCs/>
          <w:i/>
        </w:rPr>
        <w:t>titre de 202</w:t>
      </w:r>
      <w:r w:rsidR="00FE5426">
        <w:rPr>
          <w:rFonts w:ascii="Arial Narrow" w:hAnsi="Arial Narrow"/>
          <w:bCs/>
          <w:i/>
        </w:rPr>
        <w:t>6</w:t>
      </w:r>
      <w:r w:rsidRPr="00C522F4">
        <w:rPr>
          <w:rFonts w:ascii="Arial Narrow" w:hAnsi="Arial Narrow"/>
          <w:bCs/>
          <w:i/>
        </w:rPr>
        <w:t xml:space="preserve"> aura été préalablement et impérativement adressé à la </w:t>
      </w:r>
      <w:r w:rsidR="00D95404" w:rsidRPr="00C522F4">
        <w:rPr>
          <w:rFonts w:ascii="Arial Narrow" w:hAnsi="Arial Narrow"/>
          <w:bCs/>
          <w:i/>
        </w:rPr>
        <w:t>Ville</w:t>
      </w:r>
      <w:r w:rsidR="007B1829">
        <w:rPr>
          <w:rFonts w:ascii="Arial Narrow" w:hAnsi="Arial Narrow"/>
          <w:bCs/>
          <w:i/>
        </w:rPr>
        <w:t xml:space="preserve"> </w:t>
      </w:r>
      <w:r w:rsidR="00C522F4">
        <w:rPr>
          <w:rFonts w:ascii="Arial Narrow" w:hAnsi="Arial Narrow"/>
          <w:bCs/>
          <w:i/>
        </w:rPr>
        <w:t>d</w:t>
      </w:r>
      <w:r w:rsidR="00D95404" w:rsidRPr="00C522F4">
        <w:rPr>
          <w:rFonts w:ascii="Arial Narrow" w:hAnsi="Arial Narrow"/>
          <w:bCs/>
          <w:i/>
        </w:rPr>
        <w:t>e</w:t>
      </w:r>
      <w:r w:rsidR="00C522F4">
        <w:rPr>
          <w:rFonts w:ascii="Arial Narrow" w:hAnsi="Arial Narrow"/>
          <w:bCs/>
          <w:i/>
        </w:rPr>
        <w:t xml:space="preserve"> </w:t>
      </w:r>
      <w:r w:rsidRPr="00C522F4">
        <w:rPr>
          <w:rFonts w:ascii="Arial Narrow" w:hAnsi="Arial Narrow"/>
          <w:bCs/>
          <w:i/>
        </w:rPr>
        <w:t>Cannes avant la constitution du dossier</w:t>
      </w:r>
      <w:r w:rsidR="00630B36">
        <w:rPr>
          <w:rFonts w:ascii="Arial Narrow" w:hAnsi="Arial Narrow"/>
          <w:bCs/>
          <w:i/>
        </w:rPr>
        <w:t>.</w:t>
      </w:r>
    </w:p>
    <w:p w14:paraId="7D918558" w14:textId="77777777" w:rsidR="00840C11" w:rsidRDefault="00840C11" w:rsidP="001C5341">
      <w:pPr>
        <w:ind w:left="-709" w:right="-427"/>
        <w:jc w:val="both"/>
        <w:rPr>
          <w:rFonts w:ascii="Arial Narrow" w:hAnsi="Arial Narrow"/>
          <w:b/>
          <w:color w:val="000000" w:themeColor="text1"/>
          <w:sz w:val="18"/>
          <w:szCs w:val="18"/>
          <w:u w:val="single"/>
        </w:rPr>
      </w:pPr>
    </w:p>
    <w:p w14:paraId="52B56D9D" w14:textId="2DC8F9CD" w:rsidR="001C5341" w:rsidRDefault="00634183" w:rsidP="00F13F97">
      <w:pPr>
        <w:pStyle w:val="Paragraphedeliste"/>
        <w:numPr>
          <w:ilvl w:val="0"/>
          <w:numId w:val="9"/>
        </w:numPr>
        <w:spacing w:before="120"/>
        <w:ind w:right="-425"/>
        <w:jc w:val="both"/>
        <w:rPr>
          <w:rFonts w:ascii="Arial Narrow" w:hAnsi="Arial Narrow"/>
          <w:b/>
          <w:color w:val="000000" w:themeColor="text1"/>
          <w:sz w:val="28"/>
          <w:szCs w:val="28"/>
          <w:u w:val="single"/>
        </w:rPr>
      </w:pPr>
      <w:r>
        <w:rPr>
          <w:rFonts w:ascii="Arial Narrow" w:hAnsi="Arial Narrow"/>
          <w:b/>
          <w:color w:val="000000" w:themeColor="text1"/>
          <w:sz w:val="28"/>
          <w:szCs w:val="28"/>
          <w:u w:val="single"/>
        </w:rPr>
        <w:t>Liste des pièces initiales à</w:t>
      </w:r>
      <w:r w:rsidR="00130938" w:rsidRPr="00840C11">
        <w:rPr>
          <w:rFonts w:ascii="Arial Narrow" w:hAnsi="Arial Narrow"/>
          <w:b/>
          <w:color w:val="000000" w:themeColor="text1"/>
          <w:sz w:val="28"/>
          <w:szCs w:val="28"/>
          <w:u w:val="single"/>
        </w:rPr>
        <w:t xml:space="preserve"> </w:t>
      </w:r>
      <w:r>
        <w:rPr>
          <w:rFonts w:ascii="Arial Narrow" w:hAnsi="Arial Narrow"/>
          <w:b/>
          <w:color w:val="000000" w:themeColor="text1"/>
          <w:sz w:val="28"/>
          <w:szCs w:val="28"/>
          <w:u w:val="single"/>
        </w:rPr>
        <w:t xml:space="preserve">envoyer </w:t>
      </w:r>
      <w:r w:rsidR="001C5341" w:rsidRPr="00840C11">
        <w:rPr>
          <w:rFonts w:ascii="Arial Narrow" w:hAnsi="Arial Narrow"/>
          <w:b/>
          <w:color w:val="000000" w:themeColor="text1"/>
          <w:sz w:val="28"/>
          <w:szCs w:val="28"/>
          <w:u w:val="single"/>
        </w:rPr>
        <w:t xml:space="preserve">avant le </w:t>
      </w:r>
      <w:r w:rsidR="00B07A28" w:rsidRPr="001B5134">
        <w:rPr>
          <w:rFonts w:ascii="Arial Narrow" w:hAnsi="Arial Narrow"/>
          <w:b/>
          <w:color w:val="000000" w:themeColor="text1"/>
          <w:sz w:val="28"/>
          <w:szCs w:val="28"/>
          <w:u w:val="single"/>
        </w:rPr>
        <w:t>30/06</w:t>
      </w:r>
      <w:r w:rsidR="001C5341" w:rsidRPr="001B5134">
        <w:rPr>
          <w:rFonts w:ascii="Arial Narrow" w:hAnsi="Arial Narrow"/>
          <w:b/>
          <w:color w:val="000000" w:themeColor="text1"/>
          <w:sz w:val="28"/>
          <w:szCs w:val="28"/>
          <w:u w:val="single"/>
        </w:rPr>
        <w:t>/</w:t>
      </w:r>
      <w:r w:rsidR="00B52DC0">
        <w:rPr>
          <w:rFonts w:ascii="Arial Narrow" w:hAnsi="Arial Narrow"/>
          <w:b/>
          <w:color w:val="000000" w:themeColor="text1"/>
          <w:sz w:val="28"/>
          <w:szCs w:val="28"/>
          <w:u w:val="single"/>
        </w:rPr>
        <w:t>202</w:t>
      </w:r>
      <w:r w:rsidR="00FE5426">
        <w:rPr>
          <w:rFonts w:ascii="Arial Narrow" w:hAnsi="Arial Narrow"/>
          <w:b/>
          <w:color w:val="000000" w:themeColor="text1"/>
          <w:sz w:val="28"/>
          <w:szCs w:val="28"/>
          <w:u w:val="single"/>
        </w:rPr>
        <w:t>5</w:t>
      </w:r>
    </w:p>
    <w:p w14:paraId="153B0890" w14:textId="77777777" w:rsidR="00EC1521" w:rsidRPr="009D42FD" w:rsidRDefault="00EC1521" w:rsidP="00E77E12">
      <w:pPr>
        <w:spacing w:line="100" w:lineRule="exact"/>
        <w:jc w:val="both"/>
        <w:outlineLvl w:val="0"/>
        <w:rPr>
          <w:rFonts w:ascii="Arial Narrow" w:hAnsi="Arial Narrow"/>
          <w:i/>
          <w:iCs/>
          <w:sz w:val="23"/>
        </w:rPr>
      </w:pPr>
      <w:r>
        <w:rPr>
          <w:rFonts w:ascii="Arial Narrow" w:hAnsi="Arial Narrow"/>
          <w:i/>
          <w:iCs/>
          <w:sz w:val="23"/>
        </w:rPr>
        <w:t xml:space="preserve"> </w:t>
      </w:r>
    </w:p>
    <w:p w14:paraId="14C43EB4" w14:textId="66882AC5" w:rsidR="00DB4013" w:rsidRDefault="00DB4013" w:rsidP="00566424">
      <w:pPr>
        <w:numPr>
          <w:ilvl w:val="0"/>
          <w:numId w:val="2"/>
        </w:numPr>
        <w:tabs>
          <w:tab w:val="clear" w:pos="720"/>
          <w:tab w:val="num" w:pos="0"/>
        </w:tabs>
        <w:spacing w:before="120" w:after="120"/>
        <w:ind w:left="0" w:right="-425" w:hanging="426"/>
        <w:jc w:val="both"/>
        <w:rPr>
          <w:rFonts w:ascii="Arial Narrow" w:hAnsi="Arial Narrow"/>
          <w:color w:val="000000" w:themeColor="text1"/>
          <w:sz w:val="22"/>
          <w:szCs w:val="22"/>
        </w:rPr>
      </w:pPr>
      <w:r>
        <w:rPr>
          <w:rFonts w:ascii="Arial Narrow" w:hAnsi="Arial Narrow"/>
          <w:color w:val="000000" w:themeColor="text1"/>
          <w:sz w:val="22"/>
          <w:szCs w:val="22"/>
        </w:rPr>
        <w:t>Le récépissé de la déclaration à la Préfecture accompagné de la photocopie de la parution de la déclaration au Journal Officiel portant création de l’association, sur lequel apparait le numéro d’inscription au Répertoire National des Associations (R.N.A.), composé de la lettre W suivie de 9 chiffres</w:t>
      </w:r>
      <w:r w:rsidR="00C06488">
        <w:rPr>
          <w:rFonts w:ascii="Arial Narrow" w:hAnsi="Arial Narrow"/>
          <w:color w:val="000000" w:themeColor="text1"/>
          <w:sz w:val="22"/>
          <w:szCs w:val="22"/>
        </w:rPr>
        <w:t> ;</w:t>
      </w:r>
    </w:p>
    <w:p w14:paraId="47A63052" w14:textId="3F8BDD67" w:rsidR="00EC1521" w:rsidRPr="00DB4013" w:rsidRDefault="003439D6" w:rsidP="00566424">
      <w:pPr>
        <w:numPr>
          <w:ilvl w:val="0"/>
          <w:numId w:val="2"/>
        </w:numPr>
        <w:tabs>
          <w:tab w:val="clear" w:pos="720"/>
          <w:tab w:val="num" w:pos="0"/>
        </w:tabs>
        <w:spacing w:before="120" w:after="120"/>
        <w:ind w:left="0" w:right="-425" w:hanging="426"/>
        <w:jc w:val="both"/>
        <w:rPr>
          <w:rFonts w:ascii="Arial Narrow" w:hAnsi="Arial Narrow"/>
          <w:i/>
          <w:iCs/>
          <w:sz w:val="23"/>
        </w:rPr>
      </w:pPr>
      <w:r>
        <w:rPr>
          <w:rFonts w:ascii="Arial Narrow" w:hAnsi="Arial Narrow"/>
          <w:color w:val="000000" w:themeColor="text1"/>
          <w:sz w:val="22"/>
          <w:szCs w:val="22"/>
        </w:rPr>
        <w:t>Les s</w:t>
      </w:r>
      <w:r w:rsidR="00950B47" w:rsidRPr="00950B47">
        <w:rPr>
          <w:rFonts w:ascii="Arial Narrow" w:hAnsi="Arial Narrow"/>
          <w:color w:val="000000" w:themeColor="text1"/>
          <w:sz w:val="22"/>
          <w:szCs w:val="22"/>
        </w:rPr>
        <w:t>tatuts et</w:t>
      </w:r>
      <w:r>
        <w:rPr>
          <w:rFonts w:ascii="Arial Narrow" w:hAnsi="Arial Narrow"/>
          <w:color w:val="000000" w:themeColor="text1"/>
          <w:sz w:val="22"/>
          <w:szCs w:val="22"/>
        </w:rPr>
        <w:t xml:space="preserve"> le</w:t>
      </w:r>
      <w:r w:rsidR="00950B47" w:rsidRPr="00950B47">
        <w:rPr>
          <w:rFonts w:ascii="Arial Narrow" w:hAnsi="Arial Narrow"/>
          <w:color w:val="000000" w:themeColor="text1"/>
          <w:sz w:val="22"/>
          <w:szCs w:val="22"/>
        </w:rPr>
        <w:t xml:space="preserve"> récépissé de la déclaration à la </w:t>
      </w:r>
      <w:r w:rsidR="00DB4013">
        <w:rPr>
          <w:rFonts w:ascii="Arial Narrow" w:hAnsi="Arial Narrow"/>
          <w:color w:val="000000" w:themeColor="text1"/>
          <w:sz w:val="22"/>
          <w:szCs w:val="22"/>
        </w:rPr>
        <w:t>Préfecture</w:t>
      </w:r>
      <w:r w:rsidR="00C06488">
        <w:rPr>
          <w:rFonts w:ascii="Arial Narrow" w:hAnsi="Arial Narrow"/>
          <w:color w:val="000000" w:themeColor="text1"/>
          <w:sz w:val="22"/>
          <w:szCs w:val="22"/>
        </w:rPr>
        <w:t> ;</w:t>
      </w:r>
    </w:p>
    <w:p w14:paraId="4D9884B8" w14:textId="245CAD1A" w:rsidR="003439D6" w:rsidRDefault="00DB4013" w:rsidP="00566424">
      <w:pPr>
        <w:numPr>
          <w:ilvl w:val="0"/>
          <w:numId w:val="2"/>
        </w:numPr>
        <w:tabs>
          <w:tab w:val="clear" w:pos="720"/>
          <w:tab w:val="num" w:pos="0"/>
        </w:tabs>
        <w:spacing w:before="120" w:after="120"/>
        <w:ind w:left="0" w:right="-425" w:hanging="426"/>
        <w:jc w:val="both"/>
        <w:rPr>
          <w:rFonts w:ascii="Arial Narrow" w:hAnsi="Arial Narrow"/>
          <w:i/>
          <w:iCs/>
          <w:sz w:val="23"/>
        </w:rPr>
      </w:pPr>
      <w:r>
        <w:rPr>
          <w:rFonts w:ascii="Arial Narrow" w:hAnsi="Arial Narrow"/>
          <w:color w:val="000000" w:themeColor="text1"/>
          <w:sz w:val="22"/>
          <w:szCs w:val="22"/>
        </w:rPr>
        <w:t xml:space="preserve">L’attestation d’immatriculation auprès de l’INSEE sur laquelle apparait le numéro d’immatriculation SIREN, composé de neuf chiffres, obligatoire pour </w:t>
      </w:r>
      <w:r w:rsidR="00630B36">
        <w:rPr>
          <w:rFonts w:ascii="Arial Narrow" w:hAnsi="Arial Narrow"/>
          <w:color w:val="000000" w:themeColor="text1"/>
          <w:sz w:val="22"/>
          <w:szCs w:val="22"/>
        </w:rPr>
        <w:t xml:space="preserve">pouvoir </w:t>
      </w:r>
      <w:r>
        <w:rPr>
          <w:rFonts w:ascii="Arial Narrow" w:hAnsi="Arial Narrow"/>
          <w:color w:val="000000" w:themeColor="text1"/>
          <w:sz w:val="22"/>
          <w:szCs w:val="22"/>
        </w:rPr>
        <w:t>percevoir des fonds publics</w:t>
      </w:r>
      <w:r w:rsidR="00C06488">
        <w:rPr>
          <w:rFonts w:ascii="Arial Narrow" w:hAnsi="Arial Narrow"/>
          <w:color w:val="000000" w:themeColor="text1"/>
          <w:sz w:val="22"/>
          <w:szCs w:val="22"/>
        </w:rPr>
        <w:t> ;</w:t>
      </w:r>
      <w:r>
        <w:rPr>
          <w:rFonts w:ascii="Arial Narrow" w:hAnsi="Arial Narrow"/>
          <w:color w:val="000000" w:themeColor="text1"/>
          <w:sz w:val="22"/>
          <w:szCs w:val="22"/>
        </w:rPr>
        <w:t> </w:t>
      </w:r>
    </w:p>
    <w:p w14:paraId="6F2852E5" w14:textId="77777777" w:rsidR="003439D6" w:rsidRPr="003439D6" w:rsidRDefault="003439D6" w:rsidP="00566424">
      <w:pPr>
        <w:tabs>
          <w:tab w:val="num" w:pos="0"/>
        </w:tabs>
        <w:spacing w:after="120" w:line="100" w:lineRule="exact"/>
        <w:jc w:val="both"/>
        <w:outlineLvl w:val="0"/>
        <w:rPr>
          <w:rFonts w:ascii="Arial Narrow" w:hAnsi="Arial Narrow"/>
          <w:i/>
          <w:iCs/>
          <w:sz w:val="23"/>
        </w:rPr>
      </w:pPr>
    </w:p>
    <w:p w14:paraId="7901030A" w14:textId="328B170A" w:rsidR="00950B47" w:rsidRPr="00950B47" w:rsidRDefault="003439D6" w:rsidP="00566424">
      <w:pPr>
        <w:numPr>
          <w:ilvl w:val="0"/>
          <w:numId w:val="2"/>
        </w:numPr>
        <w:tabs>
          <w:tab w:val="clear" w:pos="720"/>
          <w:tab w:val="num" w:pos="0"/>
        </w:tabs>
        <w:spacing w:after="120"/>
        <w:ind w:left="0" w:right="-427" w:hanging="426"/>
        <w:jc w:val="both"/>
        <w:rPr>
          <w:rFonts w:ascii="Arial Narrow" w:hAnsi="Arial Narrow"/>
          <w:color w:val="000000" w:themeColor="text1"/>
          <w:sz w:val="22"/>
          <w:szCs w:val="22"/>
        </w:rPr>
      </w:pPr>
      <w:r>
        <w:rPr>
          <w:rFonts w:ascii="Arial Narrow" w:hAnsi="Arial Narrow"/>
          <w:color w:val="000000" w:themeColor="text1"/>
          <w:sz w:val="22"/>
          <w:szCs w:val="22"/>
        </w:rPr>
        <w:t>Le p</w:t>
      </w:r>
      <w:r w:rsidR="00950B47" w:rsidRPr="00950B47">
        <w:rPr>
          <w:rFonts w:ascii="Arial Narrow" w:hAnsi="Arial Narrow"/>
          <w:color w:val="000000" w:themeColor="text1"/>
          <w:sz w:val="22"/>
          <w:szCs w:val="22"/>
        </w:rPr>
        <w:t>rocès-verbal de l’Assemblée Générale constitutive approuvant les statuts</w:t>
      </w:r>
      <w:r w:rsidR="00C06488">
        <w:rPr>
          <w:rFonts w:ascii="Arial Narrow" w:hAnsi="Arial Narrow"/>
          <w:color w:val="000000" w:themeColor="text1"/>
          <w:sz w:val="22"/>
          <w:szCs w:val="22"/>
        </w:rPr>
        <w:t> ;</w:t>
      </w:r>
    </w:p>
    <w:p w14:paraId="36DE8D8B" w14:textId="77777777" w:rsidR="00EC1521" w:rsidRPr="009D42FD" w:rsidRDefault="00EC1521" w:rsidP="00566424">
      <w:pPr>
        <w:tabs>
          <w:tab w:val="num" w:pos="0"/>
        </w:tabs>
        <w:spacing w:after="120" w:line="100" w:lineRule="exact"/>
        <w:jc w:val="both"/>
        <w:outlineLvl w:val="0"/>
        <w:rPr>
          <w:rFonts w:ascii="Arial Narrow" w:hAnsi="Arial Narrow"/>
          <w:i/>
          <w:iCs/>
          <w:sz w:val="23"/>
        </w:rPr>
      </w:pPr>
      <w:r>
        <w:rPr>
          <w:rFonts w:ascii="Arial Narrow" w:hAnsi="Arial Narrow"/>
          <w:i/>
          <w:iCs/>
          <w:sz w:val="23"/>
        </w:rPr>
        <w:t xml:space="preserve"> </w:t>
      </w:r>
    </w:p>
    <w:p w14:paraId="12E8F187" w14:textId="6C0F2D1E" w:rsidR="00950B47" w:rsidRPr="00950B47" w:rsidRDefault="003439D6" w:rsidP="00566424">
      <w:pPr>
        <w:numPr>
          <w:ilvl w:val="0"/>
          <w:numId w:val="2"/>
        </w:numPr>
        <w:tabs>
          <w:tab w:val="clear" w:pos="720"/>
          <w:tab w:val="num" w:pos="0"/>
        </w:tabs>
        <w:spacing w:after="120"/>
        <w:ind w:left="0" w:right="-427" w:hanging="426"/>
        <w:jc w:val="both"/>
        <w:rPr>
          <w:rFonts w:ascii="Arial Narrow" w:hAnsi="Arial Narrow"/>
          <w:color w:val="000000" w:themeColor="text1"/>
          <w:sz w:val="22"/>
          <w:szCs w:val="22"/>
        </w:rPr>
      </w:pPr>
      <w:r>
        <w:rPr>
          <w:rFonts w:ascii="Arial Narrow" w:hAnsi="Arial Narrow"/>
          <w:color w:val="000000" w:themeColor="text1"/>
          <w:sz w:val="22"/>
          <w:szCs w:val="22"/>
        </w:rPr>
        <w:t xml:space="preserve">Les </w:t>
      </w:r>
      <w:r w:rsidR="00950B47" w:rsidRPr="00950B47">
        <w:rPr>
          <w:rFonts w:ascii="Arial Narrow" w:hAnsi="Arial Narrow"/>
          <w:color w:val="000000" w:themeColor="text1"/>
          <w:sz w:val="22"/>
          <w:szCs w:val="22"/>
        </w:rPr>
        <w:t xml:space="preserve">Comptes annuels </w:t>
      </w:r>
      <w:r w:rsidR="00950B47" w:rsidRPr="009B450B">
        <w:rPr>
          <w:rFonts w:ascii="Arial Narrow" w:hAnsi="Arial Narrow"/>
          <w:color w:val="000000" w:themeColor="text1"/>
          <w:sz w:val="22"/>
          <w:szCs w:val="22"/>
          <w:u w:val="single"/>
        </w:rPr>
        <w:t>détaillés</w:t>
      </w:r>
      <w:r w:rsidR="00431158">
        <w:rPr>
          <w:rFonts w:ascii="Arial Narrow" w:hAnsi="Arial Narrow"/>
          <w:color w:val="000000" w:themeColor="text1"/>
          <w:sz w:val="22"/>
          <w:szCs w:val="22"/>
        </w:rPr>
        <w:t xml:space="preserve"> clos au cours de 20</w:t>
      </w:r>
      <w:r w:rsidR="00096E63">
        <w:rPr>
          <w:rFonts w:ascii="Arial Narrow" w:hAnsi="Arial Narrow"/>
          <w:color w:val="000000" w:themeColor="text1"/>
          <w:sz w:val="22"/>
          <w:szCs w:val="22"/>
        </w:rPr>
        <w:t>2</w:t>
      </w:r>
      <w:r w:rsidR="00FE5426">
        <w:rPr>
          <w:rFonts w:ascii="Arial Narrow" w:hAnsi="Arial Narrow"/>
          <w:color w:val="000000" w:themeColor="text1"/>
          <w:sz w:val="22"/>
          <w:szCs w:val="22"/>
        </w:rPr>
        <w:t>4</w:t>
      </w:r>
      <w:r w:rsidR="00431158">
        <w:rPr>
          <w:rFonts w:ascii="Arial Narrow" w:hAnsi="Arial Narrow"/>
          <w:color w:val="000000" w:themeColor="text1"/>
          <w:sz w:val="22"/>
          <w:szCs w:val="22"/>
        </w:rPr>
        <w:t xml:space="preserve"> ou au 31</w:t>
      </w:r>
      <w:r w:rsidR="0045560D">
        <w:rPr>
          <w:rFonts w:ascii="Arial Narrow" w:hAnsi="Arial Narrow"/>
          <w:color w:val="000000" w:themeColor="text1"/>
          <w:sz w:val="22"/>
          <w:szCs w:val="22"/>
        </w:rPr>
        <w:t xml:space="preserve"> décembre </w:t>
      </w:r>
      <w:r w:rsidR="00431158">
        <w:rPr>
          <w:rFonts w:ascii="Arial Narrow" w:hAnsi="Arial Narrow"/>
          <w:color w:val="000000" w:themeColor="text1"/>
          <w:sz w:val="22"/>
          <w:szCs w:val="22"/>
        </w:rPr>
        <w:t>20</w:t>
      </w:r>
      <w:r w:rsidR="006F39A2">
        <w:rPr>
          <w:rFonts w:ascii="Arial Narrow" w:hAnsi="Arial Narrow"/>
          <w:color w:val="000000" w:themeColor="text1"/>
          <w:sz w:val="22"/>
          <w:szCs w:val="22"/>
        </w:rPr>
        <w:t>2</w:t>
      </w:r>
      <w:r w:rsidR="00FE5426">
        <w:rPr>
          <w:rFonts w:ascii="Arial Narrow" w:hAnsi="Arial Narrow"/>
          <w:color w:val="000000" w:themeColor="text1"/>
          <w:sz w:val="22"/>
          <w:szCs w:val="22"/>
        </w:rPr>
        <w:t>4</w:t>
      </w:r>
      <w:r w:rsidR="00950B47" w:rsidRPr="00950B47">
        <w:rPr>
          <w:rFonts w:ascii="Arial Narrow" w:hAnsi="Arial Narrow"/>
          <w:color w:val="000000" w:themeColor="text1"/>
          <w:sz w:val="22"/>
          <w:szCs w:val="22"/>
        </w:rPr>
        <w:t xml:space="preserve"> certifiés par le</w:t>
      </w:r>
      <w:r w:rsidR="00A14544">
        <w:rPr>
          <w:rFonts w:ascii="Arial Narrow" w:hAnsi="Arial Narrow"/>
          <w:color w:val="000000" w:themeColor="text1"/>
          <w:sz w:val="22"/>
          <w:szCs w:val="22"/>
        </w:rPr>
        <w:t>(a)</w:t>
      </w:r>
      <w:r w:rsidR="00950B47" w:rsidRPr="00950B47">
        <w:rPr>
          <w:rFonts w:ascii="Arial Narrow" w:hAnsi="Arial Narrow"/>
          <w:color w:val="000000" w:themeColor="text1"/>
          <w:sz w:val="22"/>
          <w:szCs w:val="22"/>
        </w:rPr>
        <w:t xml:space="preserve"> Président</w:t>
      </w:r>
      <w:r w:rsidR="00A14544">
        <w:rPr>
          <w:rFonts w:ascii="Arial Narrow" w:hAnsi="Arial Narrow"/>
          <w:color w:val="000000" w:themeColor="text1"/>
          <w:sz w:val="22"/>
          <w:szCs w:val="22"/>
        </w:rPr>
        <w:t>(e)</w:t>
      </w:r>
      <w:r w:rsidR="00630B36">
        <w:rPr>
          <w:rFonts w:ascii="Arial Narrow" w:hAnsi="Arial Narrow"/>
          <w:color w:val="000000" w:themeColor="text1"/>
          <w:sz w:val="22"/>
          <w:szCs w:val="22"/>
        </w:rPr>
        <w:t xml:space="preserve"> et </w:t>
      </w:r>
      <w:r w:rsidR="00950B47" w:rsidRPr="00950B47">
        <w:rPr>
          <w:rFonts w:ascii="Arial Narrow" w:hAnsi="Arial Narrow"/>
          <w:color w:val="000000" w:themeColor="text1"/>
          <w:sz w:val="22"/>
          <w:szCs w:val="22"/>
        </w:rPr>
        <w:t>le</w:t>
      </w:r>
      <w:r w:rsidR="00A14544">
        <w:rPr>
          <w:rFonts w:ascii="Arial Narrow" w:hAnsi="Arial Narrow"/>
          <w:color w:val="000000" w:themeColor="text1"/>
          <w:sz w:val="22"/>
          <w:szCs w:val="22"/>
        </w:rPr>
        <w:t>(a)</w:t>
      </w:r>
      <w:r w:rsidR="00950B47" w:rsidRPr="00950B47">
        <w:rPr>
          <w:rFonts w:ascii="Arial Narrow" w:hAnsi="Arial Narrow"/>
          <w:color w:val="000000" w:themeColor="text1"/>
          <w:sz w:val="22"/>
          <w:szCs w:val="22"/>
        </w:rPr>
        <w:t xml:space="preserve"> Trésorier</w:t>
      </w:r>
      <w:r w:rsidR="00A14544">
        <w:rPr>
          <w:rFonts w:ascii="Arial Narrow" w:hAnsi="Arial Narrow"/>
          <w:color w:val="000000" w:themeColor="text1"/>
          <w:sz w:val="22"/>
          <w:szCs w:val="22"/>
        </w:rPr>
        <w:t>(ère)</w:t>
      </w:r>
      <w:r w:rsidR="00950B47" w:rsidRPr="00950B47">
        <w:rPr>
          <w:rFonts w:ascii="Arial Narrow" w:hAnsi="Arial Narrow"/>
          <w:color w:val="000000" w:themeColor="text1"/>
          <w:sz w:val="22"/>
          <w:szCs w:val="22"/>
        </w:rPr>
        <w:t xml:space="preserve"> ou le Commissaire aux comptes le cas échéant</w:t>
      </w:r>
      <w:r w:rsidR="00C06488">
        <w:rPr>
          <w:rFonts w:ascii="Arial Narrow" w:hAnsi="Arial Narrow"/>
          <w:color w:val="000000" w:themeColor="text1"/>
          <w:sz w:val="22"/>
          <w:szCs w:val="22"/>
        </w:rPr>
        <w:t> ;</w:t>
      </w:r>
    </w:p>
    <w:p w14:paraId="0D868E54" w14:textId="77777777" w:rsidR="00EC1521" w:rsidRPr="009D42FD" w:rsidRDefault="00EC1521" w:rsidP="00566424">
      <w:pPr>
        <w:tabs>
          <w:tab w:val="num" w:pos="0"/>
        </w:tabs>
        <w:spacing w:after="120" w:line="100" w:lineRule="exact"/>
        <w:jc w:val="both"/>
        <w:outlineLvl w:val="0"/>
        <w:rPr>
          <w:rFonts w:ascii="Arial Narrow" w:hAnsi="Arial Narrow"/>
          <w:i/>
          <w:iCs/>
          <w:sz w:val="23"/>
        </w:rPr>
      </w:pPr>
      <w:r>
        <w:rPr>
          <w:rFonts w:ascii="Arial Narrow" w:hAnsi="Arial Narrow"/>
          <w:i/>
          <w:iCs/>
          <w:sz w:val="23"/>
        </w:rPr>
        <w:t xml:space="preserve"> </w:t>
      </w:r>
    </w:p>
    <w:p w14:paraId="7E0EEE86" w14:textId="2276722B" w:rsidR="00950B47" w:rsidRPr="00950B47" w:rsidRDefault="003439D6" w:rsidP="00566424">
      <w:pPr>
        <w:numPr>
          <w:ilvl w:val="0"/>
          <w:numId w:val="2"/>
        </w:numPr>
        <w:tabs>
          <w:tab w:val="clear" w:pos="720"/>
          <w:tab w:val="num" w:pos="0"/>
        </w:tabs>
        <w:spacing w:after="120"/>
        <w:ind w:left="0" w:right="-427" w:hanging="426"/>
        <w:jc w:val="both"/>
        <w:rPr>
          <w:rFonts w:ascii="Arial Narrow" w:hAnsi="Arial Narrow"/>
          <w:color w:val="000000" w:themeColor="text1"/>
          <w:sz w:val="22"/>
          <w:szCs w:val="22"/>
        </w:rPr>
      </w:pPr>
      <w:r>
        <w:rPr>
          <w:rFonts w:ascii="Arial Narrow" w:hAnsi="Arial Narrow"/>
          <w:color w:val="000000" w:themeColor="text1"/>
          <w:sz w:val="22"/>
          <w:szCs w:val="22"/>
        </w:rPr>
        <w:t>Le</w:t>
      </w:r>
      <w:r w:rsidR="0045560D">
        <w:rPr>
          <w:rFonts w:ascii="Arial Narrow" w:hAnsi="Arial Narrow"/>
          <w:color w:val="000000" w:themeColor="text1"/>
          <w:sz w:val="22"/>
          <w:szCs w:val="22"/>
        </w:rPr>
        <w:t>s</w:t>
      </w:r>
      <w:r>
        <w:rPr>
          <w:rFonts w:ascii="Arial Narrow" w:hAnsi="Arial Narrow"/>
          <w:color w:val="000000" w:themeColor="text1"/>
          <w:sz w:val="22"/>
          <w:szCs w:val="22"/>
        </w:rPr>
        <w:t xml:space="preserve"> </w:t>
      </w:r>
      <w:r w:rsidR="00950B47" w:rsidRPr="00950B47">
        <w:rPr>
          <w:rFonts w:ascii="Arial Narrow" w:hAnsi="Arial Narrow"/>
          <w:color w:val="000000" w:themeColor="text1"/>
          <w:sz w:val="22"/>
          <w:szCs w:val="22"/>
        </w:rPr>
        <w:t>Rapports général et spécial du Commissaire aux comp</w:t>
      </w:r>
      <w:r w:rsidR="00431158">
        <w:rPr>
          <w:rFonts w:ascii="Arial Narrow" w:hAnsi="Arial Narrow"/>
          <w:color w:val="000000" w:themeColor="text1"/>
          <w:sz w:val="22"/>
          <w:szCs w:val="22"/>
        </w:rPr>
        <w:t xml:space="preserve">tes sur les comptes annuels </w:t>
      </w:r>
      <w:r>
        <w:rPr>
          <w:rFonts w:ascii="Arial Narrow" w:hAnsi="Arial Narrow"/>
          <w:color w:val="000000" w:themeColor="text1"/>
          <w:sz w:val="22"/>
          <w:szCs w:val="22"/>
        </w:rPr>
        <w:t xml:space="preserve">clos au cours de </w:t>
      </w:r>
      <w:r w:rsidR="00431158">
        <w:rPr>
          <w:rFonts w:ascii="Arial Narrow" w:hAnsi="Arial Narrow"/>
          <w:color w:val="000000" w:themeColor="text1"/>
          <w:sz w:val="22"/>
          <w:szCs w:val="22"/>
        </w:rPr>
        <w:t>20</w:t>
      </w:r>
      <w:r w:rsidR="00096E63">
        <w:rPr>
          <w:rFonts w:ascii="Arial Narrow" w:hAnsi="Arial Narrow"/>
          <w:color w:val="000000" w:themeColor="text1"/>
          <w:sz w:val="22"/>
          <w:szCs w:val="22"/>
        </w:rPr>
        <w:t>2</w:t>
      </w:r>
      <w:r w:rsidR="00FE5426">
        <w:rPr>
          <w:rFonts w:ascii="Arial Narrow" w:hAnsi="Arial Narrow"/>
          <w:color w:val="000000" w:themeColor="text1"/>
          <w:sz w:val="22"/>
          <w:szCs w:val="22"/>
        </w:rPr>
        <w:t>4</w:t>
      </w:r>
      <w:r w:rsidR="00096E63">
        <w:rPr>
          <w:rFonts w:ascii="Arial Narrow" w:hAnsi="Arial Narrow"/>
          <w:color w:val="000000" w:themeColor="text1"/>
          <w:sz w:val="22"/>
          <w:szCs w:val="22"/>
        </w:rPr>
        <w:t xml:space="preserve"> ou au 31 décembre 202</w:t>
      </w:r>
      <w:r w:rsidR="00FE5426">
        <w:rPr>
          <w:rFonts w:ascii="Arial Narrow" w:hAnsi="Arial Narrow"/>
          <w:color w:val="000000" w:themeColor="text1"/>
          <w:sz w:val="22"/>
          <w:szCs w:val="22"/>
        </w:rPr>
        <w:t>4</w:t>
      </w:r>
      <w:r>
        <w:rPr>
          <w:rFonts w:ascii="Arial Narrow" w:hAnsi="Arial Narrow"/>
          <w:color w:val="000000" w:themeColor="text1"/>
          <w:sz w:val="22"/>
          <w:szCs w:val="22"/>
        </w:rPr>
        <w:t>,</w:t>
      </w:r>
      <w:r w:rsidR="00950B47" w:rsidRPr="00950B47">
        <w:rPr>
          <w:rFonts w:ascii="Arial Narrow" w:hAnsi="Arial Narrow"/>
          <w:color w:val="000000" w:themeColor="text1"/>
          <w:sz w:val="22"/>
          <w:szCs w:val="22"/>
        </w:rPr>
        <w:t xml:space="preserve"> le cas échéant</w:t>
      </w:r>
      <w:r w:rsidR="00C06488">
        <w:rPr>
          <w:rFonts w:ascii="Arial Narrow" w:hAnsi="Arial Narrow"/>
          <w:color w:val="000000" w:themeColor="text1"/>
          <w:sz w:val="22"/>
          <w:szCs w:val="22"/>
        </w:rPr>
        <w:t> ;</w:t>
      </w:r>
    </w:p>
    <w:p w14:paraId="1DE18BDC" w14:textId="77777777" w:rsidR="00EC1521" w:rsidRPr="009D42FD" w:rsidRDefault="00EC1521" w:rsidP="00566424">
      <w:pPr>
        <w:tabs>
          <w:tab w:val="num" w:pos="0"/>
        </w:tabs>
        <w:spacing w:after="120" w:line="100" w:lineRule="exact"/>
        <w:jc w:val="both"/>
        <w:outlineLvl w:val="0"/>
        <w:rPr>
          <w:rFonts w:ascii="Arial Narrow" w:hAnsi="Arial Narrow"/>
          <w:i/>
          <w:iCs/>
          <w:sz w:val="23"/>
        </w:rPr>
      </w:pPr>
      <w:r>
        <w:rPr>
          <w:rFonts w:ascii="Arial Narrow" w:hAnsi="Arial Narrow"/>
          <w:i/>
          <w:iCs/>
          <w:sz w:val="23"/>
        </w:rPr>
        <w:t xml:space="preserve"> </w:t>
      </w:r>
    </w:p>
    <w:p w14:paraId="70BF3017" w14:textId="725510B3" w:rsidR="00950B47" w:rsidRPr="00950B47" w:rsidRDefault="003439D6" w:rsidP="00566424">
      <w:pPr>
        <w:numPr>
          <w:ilvl w:val="0"/>
          <w:numId w:val="2"/>
        </w:numPr>
        <w:tabs>
          <w:tab w:val="clear" w:pos="720"/>
          <w:tab w:val="num" w:pos="0"/>
        </w:tabs>
        <w:spacing w:after="120"/>
        <w:ind w:left="0" w:right="-710" w:hanging="426"/>
        <w:jc w:val="both"/>
        <w:rPr>
          <w:rFonts w:ascii="Arial Narrow" w:hAnsi="Arial Narrow"/>
          <w:color w:val="000000" w:themeColor="text1"/>
          <w:sz w:val="22"/>
          <w:szCs w:val="22"/>
        </w:rPr>
      </w:pPr>
      <w:r>
        <w:rPr>
          <w:rFonts w:ascii="Arial Narrow" w:hAnsi="Arial Narrow"/>
          <w:color w:val="000000" w:themeColor="text1"/>
          <w:sz w:val="22"/>
          <w:szCs w:val="22"/>
        </w:rPr>
        <w:t>Le r</w:t>
      </w:r>
      <w:r w:rsidR="00950B47" w:rsidRPr="00950B47">
        <w:rPr>
          <w:rFonts w:ascii="Arial Narrow" w:hAnsi="Arial Narrow"/>
          <w:color w:val="000000" w:themeColor="text1"/>
          <w:sz w:val="22"/>
          <w:szCs w:val="22"/>
        </w:rPr>
        <w:t xml:space="preserve">apport d’activités </w:t>
      </w:r>
      <w:r w:rsidR="00950B47" w:rsidRPr="00950B47">
        <w:rPr>
          <w:rFonts w:ascii="Arial Narrow" w:hAnsi="Arial Narrow"/>
          <w:color w:val="000000" w:themeColor="text1"/>
          <w:sz w:val="22"/>
          <w:szCs w:val="22"/>
          <w:u w:val="single"/>
        </w:rPr>
        <w:t>détaillé</w:t>
      </w:r>
      <w:r w:rsidR="009B450B">
        <w:rPr>
          <w:rFonts w:ascii="Arial Narrow" w:hAnsi="Arial Narrow"/>
          <w:color w:val="000000" w:themeColor="text1"/>
          <w:sz w:val="22"/>
          <w:szCs w:val="22"/>
          <w:u w:val="single"/>
        </w:rPr>
        <w:t xml:space="preserve"> </w:t>
      </w:r>
      <w:r w:rsidR="009B450B">
        <w:rPr>
          <w:rFonts w:ascii="Arial Narrow" w:hAnsi="Arial Narrow"/>
          <w:sz w:val="22"/>
          <w:szCs w:val="22"/>
          <w:u w:val="single"/>
        </w:rPr>
        <w:t>et indiquant les actions réalisées au titre du développement durable</w:t>
      </w:r>
      <w:r w:rsidR="00431158">
        <w:rPr>
          <w:rFonts w:ascii="Arial Narrow" w:hAnsi="Arial Narrow"/>
          <w:color w:val="000000" w:themeColor="text1"/>
          <w:sz w:val="22"/>
          <w:szCs w:val="22"/>
        </w:rPr>
        <w:t xml:space="preserve"> de l’année 20</w:t>
      </w:r>
      <w:r w:rsidR="00644083">
        <w:rPr>
          <w:rFonts w:ascii="Arial Narrow" w:hAnsi="Arial Narrow"/>
          <w:color w:val="000000" w:themeColor="text1"/>
          <w:sz w:val="22"/>
          <w:szCs w:val="22"/>
        </w:rPr>
        <w:t>2</w:t>
      </w:r>
      <w:r w:rsidR="00FE5426">
        <w:rPr>
          <w:rFonts w:ascii="Arial Narrow" w:hAnsi="Arial Narrow"/>
          <w:color w:val="000000" w:themeColor="text1"/>
          <w:sz w:val="22"/>
          <w:szCs w:val="22"/>
        </w:rPr>
        <w:t>4</w:t>
      </w:r>
      <w:r w:rsidR="00950B47" w:rsidRPr="00950B47">
        <w:rPr>
          <w:rFonts w:ascii="Arial Narrow" w:hAnsi="Arial Narrow"/>
          <w:color w:val="000000" w:themeColor="text1"/>
          <w:sz w:val="22"/>
          <w:szCs w:val="22"/>
        </w:rPr>
        <w:t xml:space="preserve"> </w:t>
      </w:r>
      <w:r w:rsidR="00096E63">
        <w:rPr>
          <w:rFonts w:ascii="Arial Narrow" w:hAnsi="Arial Narrow"/>
          <w:color w:val="000000" w:themeColor="text1"/>
          <w:sz w:val="22"/>
          <w:szCs w:val="22"/>
        </w:rPr>
        <w:t>ou 202</w:t>
      </w:r>
      <w:r w:rsidR="00FE5426">
        <w:rPr>
          <w:rFonts w:ascii="Arial Narrow" w:hAnsi="Arial Narrow"/>
          <w:color w:val="000000" w:themeColor="text1"/>
          <w:sz w:val="22"/>
          <w:szCs w:val="22"/>
        </w:rPr>
        <w:t>3</w:t>
      </w:r>
      <w:r w:rsidR="00644083">
        <w:rPr>
          <w:rFonts w:ascii="Arial Narrow" w:hAnsi="Arial Narrow"/>
          <w:color w:val="000000" w:themeColor="text1"/>
          <w:sz w:val="22"/>
          <w:szCs w:val="22"/>
        </w:rPr>
        <w:t>/202</w:t>
      </w:r>
      <w:r w:rsidR="00FE5426">
        <w:rPr>
          <w:rFonts w:ascii="Arial Narrow" w:hAnsi="Arial Narrow"/>
          <w:color w:val="000000" w:themeColor="text1"/>
          <w:sz w:val="22"/>
          <w:szCs w:val="22"/>
        </w:rPr>
        <w:t>4</w:t>
      </w:r>
      <w:r>
        <w:rPr>
          <w:rFonts w:ascii="Arial Narrow" w:hAnsi="Arial Narrow"/>
          <w:color w:val="000000" w:themeColor="text1"/>
          <w:sz w:val="22"/>
          <w:szCs w:val="22"/>
        </w:rPr>
        <w:t xml:space="preserve">, </w:t>
      </w:r>
      <w:r w:rsidR="00950B47" w:rsidRPr="00950B47">
        <w:rPr>
          <w:rFonts w:ascii="Arial Narrow" w:hAnsi="Arial Narrow"/>
          <w:color w:val="000000" w:themeColor="text1"/>
          <w:sz w:val="22"/>
          <w:szCs w:val="22"/>
        </w:rPr>
        <w:t>signé par le</w:t>
      </w:r>
      <w:r w:rsidR="0045560D">
        <w:rPr>
          <w:rFonts w:ascii="Arial Narrow" w:hAnsi="Arial Narrow"/>
          <w:color w:val="000000" w:themeColor="text1"/>
          <w:sz w:val="22"/>
          <w:szCs w:val="22"/>
        </w:rPr>
        <w:t>(a)</w:t>
      </w:r>
      <w:r w:rsidR="00950B47" w:rsidRPr="00950B47">
        <w:rPr>
          <w:rFonts w:ascii="Arial Narrow" w:hAnsi="Arial Narrow"/>
          <w:color w:val="000000" w:themeColor="text1"/>
          <w:sz w:val="22"/>
          <w:szCs w:val="22"/>
        </w:rPr>
        <w:t xml:space="preserve"> Président</w:t>
      </w:r>
      <w:r w:rsidR="0045560D">
        <w:rPr>
          <w:rFonts w:ascii="Arial Narrow" w:hAnsi="Arial Narrow"/>
          <w:color w:val="000000" w:themeColor="text1"/>
          <w:sz w:val="22"/>
          <w:szCs w:val="22"/>
        </w:rPr>
        <w:t>(e)</w:t>
      </w:r>
      <w:r w:rsidR="00950B47" w:rsidRPr="00950B47">
        <w:rPr>
          <w:rFonts w:ascii="Arial Narrow" w:hAnsi="Arial Narrow"/>
          <w:color w:val="000000" w:themeColor="text1"/>
          <w:sz w:val="22"/>
          <w:szCs w:val="22"/>
        </w:rPr>
        <w:t>, précisant le lieu des activités (</w:t>
      </w:r>
      <w:r w:rsidR="00630B36">
        <w:rPr>
          <w:rFonts w:ascii="Arial Narrow" w:hAnsi="Arial Narrow"/>
          <w:color w:val="000000" w:themeColor="text1"/>
          <w:sz w:val="22"/>
          <w:szCs w:val="22"/>
        </w:rPr>
        <w:t>sur Cannes, hors Cannes, hors département, etc.</w:t>
      </w:r>
      <w:r w:rsidR="00950B47" w:rsidRPr="00950B47">
        <w:rPr>
          <w:rFonts w:ascii="Arial Narrow" w:hAnsi="Arial Narrow"/>
          <w:color w:val="000000" w:themeColor="text1"/>
          <w:sz w:val="22"/>
          <w:szCs w:val="22"/>
        </w:rPr>
        <w:t>)</w:t>
      </w:r>
      <w:r w:rsidR="00C06488">
        <w:rPr>
          <w:rFonts w:ascii="Arial Narrow" w:hAnsi="Arial Narrow"/>
          <w:color w:val="000000" w:themeColor="text1"/>
          <w:sz w:val="22"/>
          <w:szCs w:val="22"/>
        </w:rPr>
        <w:t> ;</w:t>
      </w:r>
    </w:p>
    <w:p w14:paraId="71A4D2E5" w14:textId="77777777" w:rsidR="00EC1521" w:rsidRPr="009D42FD" w:rsidRDefault="00EC1521" w:rsidP="00566424">
      <w:pPr>
        <w:tabs>
          <w:tab w:val="num" w:pos="0"/>
        </w:tabs>
        <w:spacing w:after="120" w:line="100" w:lineRule="exact"/>
        <w:jc w:val="both"/>
        <w:outlineLvl w:val="0"/>
        <w:rPr>
          <w:rFonts w:ascii="Arial Narrow" w:hAnsi="Arial Narrow"/>
          <w:i/>
          <w:iCs/>
          <w:sz w:val="23"/>
        </w:rPr>
      </w:pPr>
      <w:r>
        <w:rPr>
          <w:rFonts w:ascii="Arial Narrow" w:hAnsi="Arial Narrow"/>
          <w:i/>
          <w:iCs/>
          <w:sz w:val="23"/>
        </w:rPr>
        <w:t xml:space="preserve"> </w:t>
      </w:r>
    </w:p>
    <w:p w14:paraId="5B3B94CC" w14:textId="47E69489" w:rsidR="00950B47" w:rsidRPr="00950B47" w:rsidRDefault="003439D6" w:rsidP="00566424">
      <w:pPr>
        <w:numPr>
          <w:ilvl w:val="0"/>
          <w:numId w:val="2"/>
        </w:numPr>
        <w:tabs>
          <w:tab w:val="clear" w:pos="720"/>
          <w:tab w:val="num" w:pos="0"/>
        </w:tabs>
        <w:spacing w:after="120"/>
        <w:ind w:left="0" w:right="-427" w:hanging="426"/>
        <w:jc w:val="both"/>
        <w:rPr>
          <w:rFonts w:ascii="Arial Narrow" w:hAnsi="Arial Narrow"/>
          <w:color w:val="000000" w:themeColor="text1"/>
          <w:sz w:val="22"/>
          <w:szCs w:val="22"/>
        </w:rPr>
      </w:pPr>
      <w:r>
        <w:rPr>
          <w:rFonts w:ascii="Arial Narrow" w:hAnsi="Arial Narrow"/>
          <w:color w:val="000000" w:themeColor="text1"/>
          <w:sz w:val="22"/>
          <w:szCs w:val="22"/>
        </w:rPr>
        <w:t>Le p</w:t>
      </w:r>
      <w:r w:rsidR="00950B47" w:rsidRPr="00950B47">
        <w:rPr>
          <w:rFonts w:ascii="Arial Narrow" w:hAnsi="Arial Narrow"/>
          <w:color w:val="000000" w:themeColor="text1"/>
          <w:sz w:val="22"/>
          <w:szCs w:val="22"/>
        </w:rPr>
        <w:t>rocès-verbal de l’Assemblée Générale approuvant l</w:t>
      </w:r>
      <w:r w:rsidR="00431158">
        <w:rPr>
          <w:rFonts w:ascii="Arial Narrow" w:hAnsi="Arial Narrow"/>
          <w:color w:val="000000" w:themeColor="text1"/>
          <w:sz w:val="22"/>
          <w:szCs w:val="22"/>
        </w:rPr>
        <w:t>es comptes clos au cours de 20</w:t>
      </w:r>
      <w:r w:rsidR="00644083">
        <w:rPr>
          <w:rFonts w:ascii="Arial Narrow" w:hAnsi="Arial Narrow"/>
          <w:color w:val="000000" w:themeColor="text1"/>
          <w:sz w:val="22"/>
          <w:szCs w:val="22"/>
        </w:rPr>
        <w:t>2</w:t>
      </w:r>
      <w:r w:rsidR="00FE5426">
        <w:rPr>
          <w:rFonts w:ascii="Arial Narrow" w:hAnsi="Arial Narrow"/>
          <w:color w:val="000000" w:themeColor="text1"/>
          <w:sz w:val="22"/>
          <w:szCs w:val="22"/>
        </w:rPr>
        <w:t>4</w:t>
      </w:r>
      <w:r w:rsidR="00DB4013">
        <w:rPr>
          <w:rFonts w:ascii="Arial Narrow" w:hAnsi="Arial Narrow"/>
          <w:color w:val="000000" w:themeColor="text1"/>
          <w:sz w:val="22"/>
          <w:szCs w:val="22"/>
        </w:rPr>
        <w:t xml:space="preserve"> ou au 31</w:t>
      </w:r>
      <w:r w:rsidR="0045560D">
        <w:rPr>
          <w:rFonts w:ascii="Arial Narrow" w:hAnsi="Arial Narrow"/>
          <w:color w:val="000000" w:themeColor="text1"/>
          <w:sz w:val="22"/>
          <w:szCs w:val="22"/>
        </w:rPr>
        <w:t xml:space="preserve"> décembre </w:t>
      </w:r>
      <w:r w:rsidR="00DB4013">
        <w:rPr>
          <w:rFonts w:ascii="Arial Narrow" w:hAnsi="Arial Narrow"/>
          <w:color w:val="000000" w:themeColor="text1"/>
          <w:sz w:val="22"/>
          <w:szCs w:val="22"/>
        </w:rPr>
        <w:t>20</w:t>
      </w:r>
      <w:r w:rsidR="00644083">
        <w:rPr>
          <w:rFonts w:ascii="Arial Narrow" w:hAnsi="Arial Narrow"/>
          <w:color w:val="000000" w:themeColor="text1"/>
          <w:sz w:val="22"/>
          <w:szCs w:val="22"/>
        </w:rPr>
        <w:t>2</w:t>
      </w:r>
      <w:r w:rsidR="00FE5426">
        <w:rPr>
          <w:rFonts w:ascii="Arial Narrow" w:hAnsi="Arial Narrow"/>
          <w:color w:val="000000" w:themeColor="text1"/>
          <w:sz w:val="22"/>
          <w:szCs w:val="22"/>
        </w:rPr>
        <w:t>4</w:t>
      </w:r>
      <w:r w:rsidR="00C06488">
        <w:rPr>
          <w:rFonts w:ascii="Arial Narrow" w:hAnsi="Arial Narrow"/>
          <w:color w:val="000000" w:themeColor="text1"/>
          <w:sz w:val="22"/>
          <w:szCs w:val="22"/>
        </w:rPr>
        <w:t> ;</w:t>
      </w:r>
    </w:p>
    <w:p w14:paraId="17C84ED2" w14:textId="77777777" w:rsidR="00EC1521" w:rsidRPr="009D42FD" w:rsidRDefault="00EC1521" w:rsidP="00566424">
      <w:pPr>
        <w:tabs>
          <w:tab w:val="num" w:pos="0"/>
        </w:tabs>
        <w:spacing w:after="120" w:line="100" w:lineRule="exact"/>
        <w:jc w:val="both"/>
        <w:outlineLvl w:val="0"/>
        <w:rPr>
          <w:rFonts w:ascii="Arial Narrow" w:hAnsi="Arial Narrow"/>
          <w:i/>
          <w:iCs/>
          <w:sz w:val="23"/>
        </w:rPr>
      </w:pPr>
      <w:r>
        <w:rPr>
          <w:rFonts w:ascii="Arial Narrow" w:hAnsi="Arial Narrow"/>
          <w:i/>
          <w:iCs/>
          <w:sz w:val="23"/>
        </w:rPr>
        <w:t xml:space="preserve"> </w:t>
      </w:r>
    </w:p>
    <w:p w14:paraId="7A8499AA" w14:textId="08F820D1" w:rsidR="00950B47" w:rsidRPr="00950B47" w:rsidRDefault="00950B47" w:rsidP="00566424">
      <w:pPr>
        <w:numPr>
          <w:ilvl w:val="0"/>
          <w:numId w:val="2"/>
        </w:numPr>
        <w:tabs>
          <w:tab w:val="clear" w:pos="720"/>
          <w:tab w:val="num" w:pos="0"/>
        </w:tabs>
        <w:spacing w:after="120"/>
        <w:ind w:left="0" w:right="-427" w:hanging="426"/>
        <w:jc w:val="both"/>
        <w:rPr>
          <w:rFonts w:ascii="Arial Narrow" w:hAnsi="Arial Narrow"/>
          <w:color w:val="000000" w:themeColor="text1"/>
          <w:sz w:val="22"/>
          <w:szCs w:val="22"/>
        </w:rPr>
      </w:pPr>
      <w:r w:rsidRPr="00950B47">
        <w:rPr>
          <w:rFonts w:ascii="Arial Narrow" w:hAnsi="Arial Narrow"/>
          <w:color w:val="000000" w:themeColor="text1"/>
          <w:sz w:val="22"/>
          <w:szCs w:val="22"/>
        </w:rPr>
        <w:t>Tous les procès-verbaux des Assemblées Générales Ordinaire et</w:t>
      </w:r>
      <w:r w:rsidR="00431158">
        <w:rPr>
          <w:rFonts w:ascii="Arial Narrow" w:hAnsi="Arial Narrow"/>
          <w:color w:val="000000" w:themeColor="text1"/>
          <w:sz w:val="22"/>
          <w:szCs w:val="22"/>
        </w:rPr>
        <w:t xml:space="preserve"> Extraordinaire de l’année 20</w:t>
      </w:r>
      <w:r w:rsidR="00644083">
        <w:rPr>
          <w:rFonts w:ascii="Arial Narrow" w:hAnsi="Arial Narrow"/>
          <w:color w:val="000000" w:themeColor="text1"/>
          <w:sz w:val="22"/>
          <w:szCs w:val="22"/>
        </w:rPr>
        <w:t>2</w:t>
      </w:r>
      <w:r w:rsidR="00FE5426">
        <w:rPr>
          <w:rFonts w:ascii="Arial Narrow" w:hAnsi="Arial Narrow"/>
          <w:color w:val="000000" w:themeColor="text1"/>
          <w:sz w:val="22"/>
          <w:szCs w:val="22"/>
        </w:rPr>
        <w:t>4</w:t>
      </w:r>
      <w:r w:rsidR="00C06488">
        <w:rPr>
          <w:rFonts w:ascii="Arial Narrow" w:hAnsi="Arial Narrow"/>
          <w:color w:val="000000" w:themeColor="text1"/>
          <w:sz w:val="22"/>
          <w:szCs w:val="22"/>
        </w:rPr>
        <w:t> ;</w:t>
      </w:r>
    </w:p>
    <w:p w14:paraId="4C08049F" w14:textId="77777777" w:rsidR="00EC1521" w:rsidRPr="009D42FD" w:rsidRDefault="00EC1521" w:rsidP="00566424">
      <w:pPr>
        <w:tabs>
          <w:tab w:val="num" w:pos="0"/>
        </w:tabs>
        <w:spacing w:after="120" w:line="100" w:lineRule="exact"/>
        <w:jc w:val="both"/>
        <w:outlineLvl w:val="0"/>
        <w:rPr>
          <w:rFonts w:ascii="Arial Narrow" w:hAnsi="Arial Narrow"/>
          <w:i/>
          <w:iCs/>
          <w:sz w:val="23"/>
        </w:rPr>
      </w:pPr>
      <w:r>
        <w:rPr>
          <w:rFonts w:ascii="Arial Narrow" w:hAnsi="Arial Narrow"/>
          <w:i/>
          <w:iCs/>
          <w:sz w:val="23"/>
        </w:rPr>
        <w:t xml:space="preserve"> </w:t>
      </w:r>
    </w:p>
    <w:p w14:paraId="6AA616F5" w14:textId="756F0493" w:rsidR="00950B47" w:rsidRPr="00950B47" w:rsidRDefault="003439D6" w:rsidP="00566424">
      <w:pPr>
        <w:numPr>
          <w:ilvl w:val="0"/>
          <w:numId w:val="2"/>
        </w:numPr>
        <w:tabs>
          <w:tab w:val="clear" w:pos="720"/>
          <w:tab w:val="num" w:pos="0"/>
        </w:tabs>
        <w:spacing w:after="120"/>
        <w:ind w:left="0" w:right="-427" w:hanging="426"/>
        <w:jc w:val="both"/>
        <w:rPr>
          <w:rFonts w:ascii="Arial Narrow" w:hAnsi="Arial Narrow"/>
          <w:color w:val="000000" w:themeColor="text1"/>
          <w:sz w:val="22"/>
          <w:szCs w:val="22"/>
        </w:rPr>
      </w:pPr>
      <w:r>
        <w:rPr>
          <w:rFonts w:ascii="Arial Narrow" w:hAnsi="Arial Narrow"/>
          <w:color w:val="000000" w:themeColor="text1"/>
          <w:sz w:val="22"/>
          <w:szCs w:val="22"/>
        </w:rPr>
        <w:t>Le b</w:t>
      </w:r>
      <w:r w:rsidR="00950B47" w:rsidRPr="00950B47">
        <w:rPr>
          <w:rFonts w:ascii="Arial Narrow" w:hAnsi="Arial Narrow"/>
          <w:color w:val="000000" w:themeColor="text1"/>
          <w:sz w:val="22"/>
          <w:szCs w:val="22"/>
        </w:rPr>
        <w:t>ud</w:t>
      </w:r>
      <w:r w:rsidR="00DB4013">
        <w:rPr>
          <w:rFonts w:ascii="Arial Narrow" w:hAnsi="Arial Narrow"/>
          <w:color w:val="000000" w:themeColor="text1"/>
          <w:sz w:val="22"/>
          <w:szCs w:val="22"/>
        </w:rPr>
        <w:t>get prévisionnel de l’année 202</w:t>
      </w:r>
      <w:r w:rsidR="00FE5426">
        <w:rPr>
          <w:rFonts w:ascii="Arial Narrow" w:hAnsi="Arial Narrow"/>
          <w:color w:val="000000" w:themeColor="text1"/>
          <w:sz w:val="22"/>
          <w:szCs w:val="22"/>
        </w:rPr>
        <w:t>6</w:t>
      </w:r>
      <w:r w:rsidR="00644083">
        <w:rPr>
          <w:rFonts w:ascii="Arial Narrow" w:hAnsi="Arial Narrow"/>
          <w:color w:val="000000" w:themeColor="text1"/>
          <w:sz w:val="22"/>
          <w:szCs w:val="22"/>
        </w:rPr>
        <w:t xml:space="preserve"> ou 202</w:t>
      </w:r>
      <w:r w:rsidR="00FE5426">
        <w:rPr>
          <w:rFonts w:ascii="Arial Narrow" w:hAnsi="Arial Narrow"/>
          <w:color w:val="000000" w:themeColor="text1"/>
          <w:sz w:val="22"/>
          <w:szCs w:val="22"/>
        </w:rPr>
        <w:t>6</w:t>
      </w:r>
      <w:r>
        <w:rPr>
          <w:rFonts w:ascii="Arial Narrow" w:hAnsi="Arial Narrow"/>
          <w:color w:val="000000" w:themeColor="text1"/>
          <w:sz w:val="22"/>
          <w:szCs w:val="22"/>
        </w:rPr>
        <w:t>/202</w:t>
      </w:r>
      <w:r w:rsidR="00FE5426">
        <w:rPr>
          <w:rFonts w:ascii="Arial Narrow" w:hAnsi="Arial Narrow"/>
          <w:color w:val="000000" w:themeColor="text1"/>
          <w:sz w:val="22"/>
          <w:szCs w:val="22"/>
        </w:rPr>
        <w:t>7</w:t>
      </w:r>
      <w:r w:rsidR="00950B47" w:rsidRPr="00950B47">
        <w:rPr>
          <w:rFonts w:ascii="Arial Narrow" w:hAnsi="Arial Narrow"/>
          <w:color w:val="000000" w:themeColor="text1"/>
          <w:sz w:val="22"/>
          <w:szCs w:val="22"/>
        </w:rPr>
        <w:t xml:space="preserve"> </w:t>
      </w:r>
      <w:r w:rsidR="00950B47" w:rsidRPr="009B450B">
        <w:rPr>
          <w:rFonts w:ascii="Arial Narrow" w:hAnsi="Arial Narrow"/>
          <w:color w:val="000000" w:themeColor="text1"/>
          <w:sz w:val="22"/>
          <w:szCs w:val="22"/>
          <w:u w:val="single"/>
        </w:rPr>
        <w:t>détaillé</w:t>
      </w:r>
      <w:r w:rsidR="00950B47" w:rsidRPr="00950B47">
        <w:rPr>
          <w:rFonts w:ascii="Arial Narrow" w:hAnsi="Arial Narrow"/>
          <w:color w:val="000000" w:themeColor="text1"/>
          <w:sz w:val="22"/>
          <w:szCs w:val="22"/>
        </w:rPr>
        <w:t xml:space="preserve"> en </w:t>
      </w:r>
      <w:r w:rsidR="001A3B43">
        <w:rPr>
          <w:rFonts w:ascii="Arial Narrow" w:hAnsi="Arial Narrow"/>
          <w:color w:val="000000" w:themeColor="text1"/>
          <w:sz w:val="22"/>
          <w:szCs w:val="22"/>
        </w:rPr>
        <w:t xml:space="preserve">charges et en produits </w:t>
      </w:r>
      <w:r w:rsidR="00950B47" w:rsidRPr="00950B47">
        <w:rPr>
          <w:rFonts w:ascii="Arial Narrow" w:hAnsi="Arial Narrow"/>
          <w:color w:val="000000" w:themeColor="text1"/>
          <w:sz w:val="22"/>
          <w:szCs w:val="22"/>
        </w:rPr>
        <w:t>signé par le</w:t>
      </w:r>
      <w:r w:rsidR="0045560D">
        <w:rPr>
          <w:rFonts w:ascii="Arial Narrow" w:hAnsi="Arial Narrow"/>
          <w:color w:val="000000" w:themeColor="text1"/>
          <w:sz w:val="22"/>
          <w:szCs w:val="22"/>
        </w:rPr>
        <w:t>(a)</w:t>
      </w:r>
      <w:r w:rsidR="00950B47" w:rsidRPr="00950B47">
        <w:rPr>
          <w:rFonts w:ascii="Arial Narrow" w:hAnsi="Arial Narrow"/>
          <w:color w:val="000000" w:themeColor="text1"/>
          <w:sz w:val="22"/>
          <w:szCs w:val="22"/>
        </w:rPr>
        <w:t xml:space="preserve"> Président</w:t>
      </w:r>
      <w:r w:rsidR="0045560D">
        <w:rPr>
          <w:rFonts w:ascii="Arial Narrow" w:hAnsi="Arial Narrow"/>
          <w:color w:val="000000" w:themeColor="text1"/>
          <w:sz w:val="22"/>
          <w:szCs w:val="22"/>
        </w:rPr>
        <w:t>(e)</w:t>
      </w:r>
      <w:r w:rsidR="00950B47" w:rsidRPr="00950B47">
        <w:rPr>
          <w:rFonts w:ascii="Arial Narrow" w:hAnsi="Arial Narrow"/>
          <w:color w:val="000000" w:themeColor="text1"/>
          <w:sz w:val="22"/>
          <w:szCs w:val="22"/>
        </w:rPr>
        <w:t xml:space="preserve"> et</w:t>
      </w:r>
      <w:r w:rsidR="00431158">
        <w:rPr>
          <w:rFonts w:ascii="Arial Narrow" w:hAnsi="Arial Narrow"/>
          <w:color w:val="000000" w:themeColor="text1"/>
          <w:sz w:val="22"/>
          <w:szCs w:val="22"/>
        </w:rPr>
        <w:t>/ou</w:t>
      </w:r>
      <w:r w:rsidR="00950B47" w:rsidRPr="00950B47">
        <w:rPr>
          <w:rFonts w:ascii="Arial Narrow" w:hAnsi="Arial Narrow"/>
          <w:color w:val="000000" w:themeColor="text1"/>
          <w:sz w:val="22"/>
          <w:szCs w:val="22"/>
        </w:rPr>
        <w:t xml:space="preserve"> le</w:t>
      </w:r>
      <w:r w:rsidR="0045560D">
        <w:rPr>
          <w:rFonts w:ascii="Arial Narrow" w:hAnsi="Arial Narrow"/>
          <w:color w:val="000000" w:themeColor="text1"/>
          <w:sz w:val="22"/>
          <w:szCs w:val="22"/>
        </w:rPr>
        <w:t>(a)</w:t>
      </w:r>
      <w:r w:rsidR="00950B47" w:rsidRPr="00950B47">
        <w:rPr>
          <w:rFonts w:ascii="Arial Narrow" w:hAnsi="Arial Narrow"/>
          <w:color w:val="000000" w:themeColor="text1"/>
          <w:sz w:val="22"/>
          <w:szCs w:val="22"/>
        </w:rPr>
        <w:t xml:space="preserve"> Trésorier</w:t>
      </w:r>
      <w:r w:rsidR="0045560D">
        <w:rPr>
          <w:rFonts w:ascii="Arial Narrow" w:hAnsi="Arial Narrow"/>
          <w:color w:val="000000" w:themeColor="text1"/>
          <w:sz w:val="22"/>
          <w:szCs w:val="22"/>
        </w:rPr>
        <w:t>(ère)</w:t>
      </w:r>
      <w:r w:rsidR="00C06488">
        <w:rPr>
          <w:rFonts w:ascii="Arial Narrow" w:hAnsi="Arial Narrow"/>
          <w:color w:val="000000" w:themeColor="text1"/>
          <w:sz w:val="22"/>
          <w:szCs w:val="22"/>
        </w:rPr>
        <w:t> ;</w:t>
      </w:r>
    </w:p>
    <w:p w14:paraId="00CBB4FC" w14:textId="77777777" w:rsidR="00EC1521" w:rsidRPr="009D42FD" w:rsidRDefault="00EC1521" w:rsidP="00566424">
      <w:pPr>
        <w:tabs>
          <w:tab w:val="num" w:pos="0"/>
        </w:tabs>
        <w:spacing w:after="120" w:line="100" w:lineRule="exact"/>
        <w:jc w:val="both"/>
        <w:outlineLvl w:val="0"/>
        <w:rPr>
          <w:rFonts w:ascii="Arial Narrow" w:hAnsi="Arial Narrow"/>
          <w:i/>
          <w:iCs/>
          <w:sz w:val="23"/>
        </w:rPr>
      </w:pPr>
      <w:r>
        <w:rPr>
          <w:rFonts w:ascii="Arial Narrow" w:hAnsi="Arial Narrow"/>
          <w:i/>
          <w:iCs/>
          <w:sz w:val="23"/>
        </w:rPr>
        <w:t xml:space="preserve"> </w:t>
      </w:r>
    </w:p>
    <w:p w14:paraId="21EAE451" w14:textId="4DAC77BC" w:rsidR="00630B36" w:rsidRPr="00593CF8" w:rsidRDefault="003439D6" w:rsidP="00566424">
      <w:pPr>
        <w:numPr>
          <w:ilvl w:val="0"/>
          <w:numId w:val="2"/>
        </w:numPr>
        <w:tabs>
          <w:tab w:val="clear" w:pos="720"/>
          <w:tab w:val="num" w:pos="0"/>
        </w:tabs>
        <w:spacing w:after="120"/>
        <w:ind w:left="0" w:right="-427" w:hanging="426"/>
        <w:jc w:val="both"/>
        <w:rPr>
          <w:rFonts w:ascii="Arial Narrow" w:hAnsi="Arial Narrow"/>
          <w:color w:val="000000" w:themeColor="text1"/>
          <w:sz w:val="22"/>
          <w:szCs w:val="22"/>
        </w:rPr>
      </w:pPr>
      <w:r w:rsidRPr="00593CF8">
        <w:rPr>
          <w:rFonts w:ascii="Arial Narrow" w:hAnsi="Arial Narrow"/>
          <w:color w:val="000000" w:themeColor="text1"/>
          <w:sz w:val="22"/>
          <w:szCs w:val="22"/>
        </w:rPr>
        <w:t>Le p</w:t>
      </w:r>
      <w:r w:rsidR="00950B47" w:rsidRPr="00593CF8">
        <w:rPr>
          <w:rFonts w:ascii="Arial Narrow" w:hAnsi="Arial Narrow"/>
          <w:color w:val="000000" w:themeColor="text1"/>
          <w:sz w:val="22"/>
          <w:szCs w:val="22"/>
        </w:rPr>
        <w:t xml:space="preserve">rogramme d’activités </w:t>
      </w:r>
      <w:r w:rsidR="00950B47" w:rsidRPr="00593CF8">
        <w:rPr>
          <w:rFonts w:ascii="Arial Narrow" w:hAnsi="Arial Narrow"/>
          <w:color w:val="000000" w:themeColor="text1"/>
          <w:sz w:val="22"/>
          <w:szCs w:val="22"/>
          <w:u w:val="single"/>
        </w:rPr>
        <w:t>détaillé</w:t>
      </w:r>
      <w:r w:rsidR="009B450B" w:rsidRPr="00593CF8">
        <w:rPr>
          <w:rFonts w:ascii="Arial Narrow" w:hAnsi="Arial Narrow"/>
          <w:color w:val="000000" w:themeColor="text1"/>
          <w:sz w:val="22"/>
          <w:szCs w:val="22"/>
          <w:u w:val="single"/>
        </w:rPr>
        <w:t xml:space="preserve"> </w:t>
      </w:r>
      <w:r w:rsidR="009B450B" w:rsidRPr="00593CF8">
        <w:rPr>
          <w:rFonts w:ascii="Arial Narrow" w:hAnsi="Arial Narrow"/>
          <w:sz w:val="22"/>
          <w:szCs w:val="22"/>
          <w:u w:val="single"/>
        </w:rPr>
        <w:t>et indiquant les actions envisagées au titre du développement durable</w:t>
      </w:r>
      <w:r w:rsidR="00593CF8" w:rsidRPr="00593CF8">
        <w:rPr>
          <w:rFonts w:ascii="Arial Narrow" w:hAnsi="Arial Narrow"/>
          <w:sz w:val="22"/>
          <w:szCs w:val="22"/>
          <w:u w:val="single"/>
        </w:rPr>
        <w:t xml:space="preserve"> </w:t>
      </w:r>
      <w:r w:rsidR="00DB4013" w:rsidRPr="00593CF8">
        <w:rPr>
          <w:rFonts w:ascii="Arial Narrow" w:hAnsi="Arial Narrow"/>
          <w:color w:val="000000" w:themeColor="text1"/>
          <w:sz w:val="22"/>
          <w:szCs w:val="22"/>
        </w:rPr>
        <w:t>pour l’année 202</w:t>
      </w:r>
      <w:r w:rsidR="00FE5426">
        <w:rPr>
          <w:rFonts w:ascii="Arial Narrow" w:hAnsi="Arial Narrow"/>
          <w:color w:val="000000" w:themeColor="text1"/>
          <w:sz w:val="22"/>
          <w:szCs w:val="22"/>
        </w:rPr>
        <w:t>6</w:t>
      </w:r>
      <w:r w:rsidR="009A722D" w:rsidRPr="00593CF8">
        <w:rPr>
          <w:rFonts w:ascii="Arial Narrow" w:hAnsi="Arial Narrow"/>
          <w:color w:val="000000" w:themeColor="text1"/>
          <w:sz w:val="22"/>
          <w:szCs w:val="22"/>
        </w:rPr>
        <w:t xml:space="preserve"> ou 202</w:t>
      </w:r>
      <w:r w:rsidR="00FE5426">
        <w:rPr>
          <w:rFonts w:ascii="Arial Narrow" w:hAnsi="Arial Narrow"/>
          <w:color w:val="000000" w:themeColor="text1"/>
          <w:sz w:val="22"/>
          <w:szCs w:val="22"/>
        </w:rPr>
        <w:t>6</w:t>
      </w:r>
      <w:r w:rsidR="00644083">
        <w:rPr>
          <w:rFonts w:ascii="Arial Narrow" w:hAnsi="Arial Narrow"/>
          <w:color w:val="000000" w:themeColor="text1"/>
          <w:sz w:val="22"/>
          <w:szCs w:val="22"/>
        </w:rPr>
        <w:t>/202</w:t>
      </w:r>
      <w:r w:rsidR="00FE5426">
        <w:rPr>
          <w:rFonts w:ascii="Arial Narrow" w:hAnsi="Arial Narrow"/>
          <w:color w:val="000000" w:themeColor="text1"/>
          <w:sz w:val="22"/>
          <w:szCs w:val="22"/>
        </w:rPr>
        <w:t>7</w:t>
      </w:r>
      <w:r w:rsidR="009A722D" w:rsidRPr="00593CF8">
        <w:rPr>
          <w:rFonts w:ascii="Arial Narrow" w:hAnsi="Arial Narrow"/>
          <w:color w:val="000000" w:themeColor="text1"/>
          <w:sz w:val="22"/>
          <w:szCs w:val="22"/>
        </w:rPr>
        <w:t xml:space="preserve"> </w:t>
      </w:r>
      <w:r w:rsidR="00950B47" w:rsidRPr="00593CF8">
        <w:rPr>
          <w:rFonts w:ascii="Arial Narrow" w:hAnsi="Arial Narrow"/>
          <w:color w:val="000000" w:themeColor="text1"/>
          <w:sz w:val="22"/>
          <w:szCs w:val="22"/>
        </w:rPr>
        <w:t>signé par le</w:t>
      </w:r>
      <w:r w:rsidR="0056354C">
        <w:rPr>
          <w:rFonts w:ascii="Arial Narrow" w:hAnsi="Arial Narrow"/>
          <w:color w:val="000000" w:themeColor="text1"/>
          <w:sz w:val="22"/>
          <w:szCs w:val="22"/>
        </w:rPr>
        <w:t>(a)</w:t>
      </w:r>
      <w:r w:rsidR="00950B47" w:rsidRPr="00593CF8">
        <w:rPr>
          <w:rFonts w:ascii="Arial Narrow" w:hAnsi="Arial Narrow"/>
          <w:color w:val="000000" w:themeColor="text1"/>
          <w:sz w:val="22"/>
          <w:szCs w:val="22"/>
        </w:rPr>
        <w:t xml:space="preserve"> Président</w:t>
      </w:r>
      <w:r w:rsidR="0056354C">
        <w:rPr>
          <w:rFonts w:ascii="Arial Narrow" w:hAnsi="Arial Narrow"/>
          <w:color w:val="000000" w:themeColor="text1"/>
          <w:sz w:val="22"/>
          <w:szCs w:val="22"/>
        </w:rPr>
        <w:t>(e)</w:t>
      </w:r>
      <w:r w:rsidR="00950B47" w:rsidRPr="00593CF8">
        <w:rPr>
          <w:rFonts w:ascii="Arial Narrow" w:hAnsi="Arial Narrow"/>
          <w:color w:val="000000" w:themeColor="text1"/>
          <w:sz w:val="22"/>
          <w:szCs w:val="22"/>
        </w:rPr>
        <w:t>, précisant le lieu des activités (</w:t>
      </w:r>
      <w:r w:rsidR="00630B36" w:rsidRPr="00593CF8">
        <w:rPr>
          <w:rFonts w:ascii="Arial Narrow" w:hAnsi="Arial Narrow"/>
          <w:color w:val="000000" w:themeColor="text1"/>
          <w:sz w:val="22"/>
          <w:szCs w:val="22"/>
        </w:rPr>
        <w:t>sur Cannes, hors Cannes, hors département, etc.</w:t>
      </w:r>
      <w:r w:rsidR="00950B47" w:rsidRPr="00593CF8">
        <w:rPr>
          <w:rFonts w:ascii="Arial Narrow" w:hAnsi="Arial Narrow"/>
          <w:color w:val="000000" w:themeColor="text1"/>
          <w:sz w:val="22"/>
          <w:szCs w:val="22"/>
        </w:rPr>
        <w:t>)</w:t>
      </w:r>
      <w:r w:rsidR="00B16149" w:rsidRPr="00593CF8">
        <w:rPr>
          <w:rFonts w:ascii="Arial Narrow" w:hAnsi="Arial Narrow"/>
          <w:color w:val="000000" w:themeColor="text1"/>
          <w:sz w:val="22"/>
          <w:szCs w:val="22"/>
        </w:rPr>
        <w:t> ;</w:t>
      </w:r>
    </w:p>
    <w:p w14:paraId="6382480B" w14:textId="77777777" w:rsidR="00BC061D" w:rsidRPr="00BC061D" w:rsidRDefault="00BC061D" w:rsidP="00566424">
      <w:pPr>
        <w:spacing w:after="120"/>
        <w:ind w:right="-427"/>
        <w:jc w:val="both"/>
        <w:rPr>
          <w:rFonts w:ascii="Arial Narrow" w:hAnsi="Arial Narrow"/>
          <w:color w:val="000000" w:themeColor="text1"/>
          <w:sz w:val="10"/>
          <w:szCs w:val="10"/>
        </w:rPr>
      </w:pPr>
    </w:p>
    <w:p w14:paraId="745F49D0" w14:textId="110D882C" w:rsidR="00894449" w:rsidRDefault="009A722D" w:rsidP="00566424">
      <w:pPr>
        <w:pStyle w:val="Paragraphedeliste"/>
        <w:numPr>
          <w:ilvl w:val="0"/>
          <w:numId w:val="2"/>
        </w:numPr>
        <w:tabs>
          <w:tab w:val="clear" w:pos="720"/>
          <w:tab w:val="num" w:pos="360"/>
          <w:tab w:val="num" w:pos="1065"/>
        </w:tabs>
        <w:spacing w:after="120"/>
        <w:ind w:left="0" w:right="-710" w:hanging="426"/>
        <w:jc w:val="both"/>
        <w:rPr>
          <w:rFonts w:ascii="Arial Narrow" w:hAnsi="Arial Narrow"/>
          <w:color w:val="000000" w:themeColor="text1"/>
          <w:sz w:val="23"/>
          <w:szCs w:val="23"/>
        </w:rPr>
      </w:pPr>
      <w:r w:rsidRPr="00092E8D">
        <w:rPr>
          <w:rFonts w:ascii="Arial Narrow" w:hAnsi="Arial Narrow"/>
          <w:color w:val="000000" w:themeColor="text1"/>
          <w:sz w:val="22"/>
          <w:szCs w:val="22"/>
        </w:rPr>
        <w:t>Le d</w:t>
      </w:r>
      <w:r w:rsidR="00DB4013" w:rsidRPr="00092E8D">
        <w:rPr>
          <w:rFonts w:ascii="Arial Narrow" w:hAnsi="Arial Narrow"/>
          <w:color w:val="000000" w:themeColor="text1"/>
          <w:sz w:val="22"/>
          <w:szCs w:val="22"/>
        </w:rPr>
        <w:t>ossier de demande de subvention 202</w:t>
      </w:r>
      <w:r w:rsidR="00FE5426">
        <w:rPr>
          <w:rFonts w:ascii="Arial Narrow" w:hAnsi="Arial Narrow"/>
          <w:color w:val="000000" w:themeColor="text1"/>
          <w:sz w:val="22"/>
          <w:szCs w:val="22"/>
        </w:rPr>
        <w:t>6</w:t>
      </w:r>
      <w:r w:rsidR="00DB4013" w:rsidRPr="00092E8D">
        <w:rPr>
          <w:rFonts w:ascii="Arial Narrow" w:hAnsi="Arial Narrow"/>
          <w:color w:val="000000" w:themeColor="text1"/>
          <w:sz w:val="22"/>
          <w:szCs w:val="22"/>
        </w:rPr>
        <w:t xml:space="preserve"> dûment complété et signé (page de garde)</w:t>
      </w:r>
      <w:r w:rsidR="00630B36" w:rsidRPr="00092E8D">
        <w:rPr>
          <w:rFonts w:ascii="Arial Narrow" w:hAnsi="Arial Narrow"/>
          <w:color w:val="000000" w:themeColor="text1"/>
          <w:sz w:val="22"/>
          <w:szCs w:val="22"/>
        </w:rPr>
        <w:t xml:space="preserve"> et notamment comportant le nombre d’adhérents de 20</w:t>
      </w:r>
      <w:r w:rsidR="006F39A2">
        <w:rPr>
          <w:rFonts w:ascii="Arial Narrow" w:hAnsi="Arial Narrow"/>
          <w:color w:val="000000" w:themeColor="text1"/>
          <w:sz w:val="22"/>
          <w:szCs w:val="22"/>
        </w:rPr>
        <w:t>2</w:t>
      </w:r>
      <w:r w:rsidR="00FE5426">
        <w:rPr>
          <w:rFonts w:ascii="Arial Narrow" w:hAnsi="Arial Narrow"/>
          <w:color w:val="000000" w:themeColor="text1"/>
          <w:sz w:val="22"/>
          <w:szCs w:val="22"/>
        </w:rPr>
        <w:t>4</w:t>
      </w:r>
      <w:r w:rsidR="00630B36" w:rsidRPr="00092E8D">
        <w:rPr>
          <w:rFonts w:ascii="Arial Narrow" w:hAnsi="Arial Narrow"/>
          <w:color w:val="000000" w:themeColor="text1"/>
          <w:sz w:val="22"/>
          <w:szCs w:val="22"/>
        </w:rPr>
        <w:t xml:space="preserve"> ou 20</w:t>
      </w:r>
      <w:r w:rsidR="00644083" w:rsidRPr="00092E8D">
        <w:rPr>
          <w:rFonts w:ascii="Arial Narrow" w:hAnsi="Arial Narrow"/>
          <w:color w:val="000000" w:themeColor="text1"/>
          <w:sz w:val="22"/>
          <w:szCs w:val="22"/>
        </w:rPr>
        <w:t>2</w:t>
      </w:r>
      <w:r w:rsidR="00FE5426">
        <w:rPr>
          <w:rFonts w:ascii="Arial Narrow" w:hAnsi="Arial Narrow"/>
          <w:color w:val="000000" w:themeColor="text1"/>
          <w:sz w:val="22"/>
          <w:szCs w:val="22"/>
        </w:rPr>
        <w:t>4</w:t>
      </w:r>
      <w:r w:rsidR="002B2CEC" w:rsidRPr="00092E8D">
        <w:rPr>
          <w:rFonts w:ascii="Arial Narrow" w:hAnsi="Arial Narrow"/>
          <w:color w:val="000000" w:themeColor="text1"/>
          <w:sz w:val="22"/>
          <w:szCs w:val="22"/>
        </w:rPr>
        <w:t>/202</w:t>
      </w:r>
      <w:r w:rsidR="00FE5426">
        <w:rPr>
          <w:rFonts w:ascii="Arial Narrow" w:hAnsi="Arial Narrow"/>
          <w:color w:val="000000" w:themeColor="text1"/>
          <w:sz w:val="22"/>
          <w:szCs w:val="22"/>
        </w:rPr>
        <w:t>5</w:t>
      </w:r>
      <w:r w:rsidR="00630B36" w:rsidRPr="00092E8D">
        <w:rPr>
          <w:rFonts w:ascii="Arial Narrow" w:hAnsi="Arial Narrow"/>
          <w:color w:val="000000" w:themeColor="text1"/>
          <w:sz w:val="22"/>
          <w:szCs w:val="22"/>
        </w:rPr>
        <w:t xml:space="preserve"> </w:t>
      </w:r>
      <w:r w:rsidR="00894449" w:rsidRPr="00092E8D">
        <w:rPr>
          <w:rFonts w:ascii="Arial Narrow" w:hAnsi="Arial Narrow"/>
          <w:color w:val="000000" w:themeColor="text1"/>
          <w:sz w:val="23"/>
          <w:szCs w:val="23"/>
        </w:rPr>
        <w:t>et le nombre de personnes concernées ainsi que le pourcentage de cannois pour chacun ;</w:t>
      </w:r>
    </w:p>
    <w:p w14:paraId="1B090116" w14:textId="77777777" w:rsidR="00DB564E" w:rsidRPr="00DB564E" w:rsidRDefault="00DB564E" w:rsidP="00566424">
      <w:pPr>
        <w:pStyle w:val="Paragraphedeliste"/>
        <w:spacing w:after="120"/>
        <w:rPr>
          <w:rFonts w:ascii="Arial Narrow" w:hAnsi="Arial Narrow"/>
          <w:color w:val="000000" w:themeColor="text1"/>
          <w:sz w:val="10"/>
          <w:szCs w:val="10"/>
        </w:rPr>
      </w:pPr>
    </w:p>
    <w:p w14:paraId="227FC72E" w14:textId="2371C2BB" w:rsidR="00DB564E" w:rsidRPr="00092E8D" w:rsidRDefault="00DB564E" w:rsidP="00566424">
      <w:pPr>
        <w:pStyle w:val="Paragraphedeliste"/>
        <w:numPr>
          <w:ilvl w:val="0"/>
          <w:numId w:val="2"/>
        </w:numPr>
        <w:tabs>
          <w:tab w:val="clear" w:pos="720"/>
          <w:tab w:val="num" w:pos="360"/>
          <w:tab w:val="num" w:pos="1065"/>
        </w:tabs>
        <w:spacing w:after="120"/>
        <w:ind w:left="0" w:right="-710" w:hanging="426"/>
        <w:jc w:val="both"/>
        <w:rPr>
          <w:rFonts w:ascii="Arial Narrow" w:hAnsi="Arial Narrow"/>
          <w:color w:val="000000" w:themeColor="text1"/>
          <w:sz w:val="23"/>
          <w:szCs w:val="23"/>
        </w:rPr>
      </w:pPr>
      <w:r w:rsidRPr="00DB564E">
        <w:rPr>
          <w:rFonts w:ascii="Arial Narrow" w:hAnsi="Arial Narrow"/>
          <w:color w:val="000000" w:themeColor="text1"/>
          <w:sz w:val="23"/>
          <w:szCs w:val="23"/>
        </w:rPr>
        <w:t>L’engagement « Zéro Plastique » dûment daté et signé</w:t>
      </w:r>
      <w:r>
        <w:rPr>
          <w:rFonts w:ascii="Arial Narrow" w:hAnsi="Arial Narrow"/>
          <w:color w:val="000000" w:themeColor="text1"/>
          <w:sz w:val="23"/>
          <w:szCs w:val="23"/>
        </w:rPr>
        <w:t> ;</w:t>
      </w:r>
    </w:p>
    <w:p w14:paraId="05DA79D1" w14:textId="77777777" w:rsidR="00FA350C" w:rsidRPr="00593CF8" w:rsidRDefault="00FA350C" w:rsidP="00566424">
      <w:pPr>
        <w:pStyle w:val="Paragraphedeliste"/>
        <w:spacing w:after="120"/>
        <w:rPr>
          <w:rFonts w:ascii="Arial Narrow" w:hAnsi="Arial Narrow"/>
          <w:color w:val="000000" w:themeColor="text1"/>
          <w:sz w:val="10"/>
          <w:szCs w:val="10"/>
        </w:rPr>
      </w:pPr>
    </w:p>
    <w:p w14:paraId="29800A37" w14:textId="2BEC2C12" w:rsidR="00FA350C" w:rsidRPr="00FA350C" w:rsidRDefault="00FA350C" w:rsidP="00566424">
      <w:pPr>
        <w:numPr>
          <w:ilvl w:val="0"/>
          <w:numId w:val="2"/>
        </w:numPr>
        <w:tabs>
          <w:tab w:val="clear" w:pos="720"/>
          <w:tab w:val="num" w:pos="0"/>
        </w:tabs>
        <w:spacing w:after="120"/>
        <w:ind w:left="0" w:right="-427" w:hanging="426"/>
        <w:jc w:val="both"/>
        <w:rPr>
          <w:rFonts w:ascii="Arial Narrow" w:hAnsi="Arial Narrow"/>
          <w:color w:val="000000" w:themeColor="text1"/>
          <w:sz w:val="22"/>
          <w:szCs w:val="22"/>
        </w:rPr>
      </w:pPr>
      <w:r w:rsidRPr="00FA350C">
        <w:rPr>
          <w:rFonts w:ascii="Arial Narrow" w:hAnsi="Arial Narrow"/>
          <w:color w:val="000000" w:themeColor="text1"/>
          <w:sz w:val="23"/>
          <w:szCs w:val="23"/>
        </w:rPr>
        <w:t>Le Contrat d’Engagement Républicain dûment daté et signé en application du décret n° 2021-1947 du 31 décembre 2021</w:t>
      </w:r>
      <w:r w:rsidR="0056354C">
        <w:rPr>
          <w:rFonts w:ascii="Arial Narrow" w:hAnsi="Arial Narrow"/>
          <w:color w:val="000000" w:themeColor="text1"/>
          <w:sz w:val="23"/>
          <w:szCs w:val="23"/>
        </w:rPr>
        <w:t> ;</w:t>
      </w:r>
    </w:p>
    <w:p w14:paraId="1F587548" w14:textId="77777777" w:rsidR="00644083" w:rsidRPr="00FA350C" w:rsidRDefault="00644083" w:rsidP="00566424">
      <w:pPr>
        <w:pStyle w:val="Paragraphedeliste"/>
        <w:spacing w:after="120"/>
        <w:rPr>
          <w:rFonts w:ascii="Arial Narrow" w:hAnsi="Arial Narrow"/>
          <w:color w:val="000000" w:themeColor="text1"/>
          <w:sz w:val="10"/>
          <w:szCs w:val="10"/>
        </w:rPr>
      </w:pPr>
    </w:p>
    <w:p w14:paraId="1F981CE8" w14:textId="1E638AC7" w:rsidR="00644083" w:rsidRPr="00FA350C" w:rsidRDefault="00092E8D" w:rsidP="00566424">
      <w:pPr>
        <w:numPr>
          <w:ilvl w:val="0"/>
          <w:numId w:val="2"/>
        </w:numPr>
        <w:tabs>
          <w:tab w:val="clear" w:pos="720"/>
          <w:tab w:val="num" w:pos="0"/>
        </w:tabs>
        <w:spacing w:after="120"/>
        <w:ind w:left="0" w:right="-427" w:hanging="426"/>
        <w:jc w:val="both"/>
        <w:rPr>
          <w:rFonts w:ascii="Arial Narrow" w:hAnsi="Arial Narrow"/>
          <w:color w:val="000000" w:themeColor="text1"/>
          <w:sz w:val="22"/>
          <w:szCs w:val="22"/>
        </w:rPr>
      </w:pPr>
      <w:r w:rsidRPr="00FA350C">
        <w:rPr>
          <w:rFonts w:ascii="Arial Narrow" w:hAnsi="Arial Narrow"/>
          <w:color w:val="000000" w:themeColor="text1"/>
          <w:sz w:val="23"/>
          <w:szCs w:val="23"/>
          <w:u w:val="single"/>
        </w:rPr>
        <w:t>Pour les associations sportives</w:t>
      </w:r>
      <w:r w:rsidRPr="00FA350C">
        <w:rPr>
          <w:rFonts w:ascii="Arial Narrow" w:hAnsi="Arial Narrow"/>
          <w:color w:val="000000" w:themeColor="text1"/>
          <w:sz w:val="23"/>
          <w:szCs w:val="23"/>
        </w:rPr>
        <w:t>, les pièces à produire en application de l’article R.113-3 du Code du Sport (cf. document en annexe)</w:t>
      </w:r>
      <w:r w:rsidR="0056354C">
        <w:rPr>
          <w:rFonts w:ascii="Arial Narrow" w:hAnsi="Arial Narrow"/>
          <w:color w:val="000000" w:themeColor="text1"/>
          <w:sz w:val="23"/>
          <w:szCs w:val="23"/>
        </w:rPr>
        <w:t>.</w:t>
      </w:r>
    </w:p>
    <w:p w14:paraId="23A2D608" w14:textId="76582649" w:rsidR="00DC6E52" w:rsidRDefault="00DC6E52" w:rsidP="00566424">
      <w:pPr>
        <w:spacing w:after="120" w:line="276" w:lineRule="auto"/>
        <w:rPr>
          <w:rFonts w:ascii="Arial Narrow" w:hAnsi="Arial Narrow"/>
          <w:sz w:val="22"/>
          <w:szCs w:val="22"/>
        </w:rPr>
      </w:pPr>
      <w:r>
        <w:rPr>
          <w:rFonts w:ascii="Arial Narrow" w:hAnsi="Arial Narrow"/>
          <w:sz w:val="22"/>
          <w:szCs w:val="22"/>
        </w:rPr>
        <w:br w:type="page"/>
      </w:r>
    </w:p>
    <w:p w14:paraId="2EC1BB0D" w14:textId="77777777" w:rsidR="00950B47" w:rsidRPr="00950B47" w:rsidRDefault="00950B47" w:rsidP="00950B47">
      <w:pPr>
        <w:tabs>
          <w:tab w:val="num" w:pos="426"/>
        </w:tabs>
        <w:ind w:right="-427"/>
        <w:jc w:val="both"/>
        <w:rPr>
          <w:rFonts w:ascii="Arial Narrow" w:hAnsi="Arial Narrow"/>
          <w:sz w:val="22"/>
          <w:szCs w:val="22"/>
        </w:rPr>
      </w:pPr>
    </w:p>
    <w:p w14:paraId="38F9AA3A" w14:textId="19C11940" w:rsidR="00302CB8" w:rsidRDefault="00634183" w:rsidP="00302CB8">
      <w:pPr>
        <w:pStyle w:val="Paragraphedeliste"/>
        <w:numPr>
          <w:ilvl w:val="0"/>
          <w:numId w:val="9"/>
        </w:numPr>
        <w:spacing w:before="120"/>
        <w:ind w:right="-425"/>
        <w:jc w:val="both"/>
        <w:rPr>
          <w:rFonts w:ascii="Arial Narrow" w:hAnsi="Arial Narrow"/>
          <w:b/>
          <w:color w:val="000000" w:themeColor="text1"/>
          <w:sz w:val="28"/>
          <w:szCs w:val="28"/>
          <w:u w:val="single"/>
        </w:rPr>
      </w:pPr>
      <w:r>
        <w:rPr>
          <w:rFonts w:ascii="Arial Narrow" w:hAnsi="Arial Narrow"/>
          <w:b/>
          <w:color w:val="000000" w:themeColor="text1"/>
          <w:sz w:val="28"/>
          <w:szCs w:val="28"/>
          <w:u w:val="single"/>
        </w:rPr>
        <w:t xml:space="preserve">Liste des </w:t>
      </w:r>
      <w:r w:rsidR="00D95404" w:rsidRPr="00BA67C3">
        <w:rPr>
          <w:rFonts w:ascii="Arial Narrow" w:hAnsi="Arial Narrow"/>
          <w:b/>
          <w:color w:val="000000" w:themeColor="text1"/>
          <w:sz w:val="28"/>
          <w:szCs w:val="28"/>
          <w:u w:val="single"/>
        </w:rPr>
        <w:t xml:space="preserve">pièces </w:t>
      </w:r>
      <w:r>
        <w:rPr>
          <w:rFonts w:ascii="Arial Narrow" w:hAnsi="Arial Narrow"/>
          <w:b/>
          <w:color w:val="000000" w:themeColor="text1"/>
          <w:sz w:val="28"/>
          <w:szCs w:val="28"/>
          <w:u w:val="single"/>
        </w:rPr>
        <w:t xml:space="preserve">complémentaires </w:t>
      </w:r>
      <w:r w:rsidR="00D95404" w:rsidRPr="00BA67C3">
        <w:rPr>
          <w:rFonts w:ascii="Arial Narrow" w:hAnsi="Arial Narrow"/>
          <w:b/>
          <w:color w:val="000000" w:themeColor="text1"/>
          <w:sz w:val="28"/>
          <w:szCs w:val="28"/>
          <w:u w:val="single"/>
        </w:rPr>
        <w:t>à trans</w:t>
      </w:r>
      <w:r w:rsidR="00DB4013">
        <w:rPr>
          <w:rFonts w:ascii="Arial Narrow" w:hAnsi="Arial Narrow"/>
          <w:b/>
          <w:color w:val="000000" w:themeColor="text1"/>
          <w:sz w:val="28"/>
          <w:szCs w:val="28"/>
          <w:u w:val="single"/>
        </w:rPr>
        <w:t>m</w:t>
      </w:r>
      <w:r w:rsidR="006F39A2">
        <w:rPr>
          <w:rFonts w:ascii="Arial Narrow" w:hAnsi="Arial Narrow"/>
          <w:b/>
          <w:color w:val="000000" w:themeColor="text1"/>
          <w:sz w:val="28"/>
          <w:szCs w:val="28"/>
          <w:u w:val="single"/>
        </w:rPr>
        <w:t>ettre au plus tard le 30/09/202</w:t>
      </w:r>
      <w:r w:rsidR="00673CBE">
        <w:rPr>
          <w:rFonts w:ascii="Arial Narrow" w:hAnsi="Arial Narrow"/>
          <w:b/>
          <w:color w:val="000000" w:themeColor="text1"/>
          <w:sz w:val="28"/>
          <w:szCs w:val="28"/>
          <w:u w:val="single"/>
        </w:rPr>
        <w:t>6</w:t>
      </w:r>
    </w:p>
    <w:p w14:paraId="5D044B2F" w14:textId="77777777" w:rsidR="00EC1521" w:rsidRPr="00EC1521" w:rsidRDefault="00EC1521" w:rsidP="00EC1521">
      <w:pPr>
        <w:pStyle w:val="Paragraphedeliste"/>
        <w:tabs>
          <w:tab w:val="num" w:pos="426"/>
        </w:tabs>
        <w:ind w:left="-349" w:right="-427"/>
        <w:jc w:val="both"/>
        <w:rPr>
          <w:rFonts w:ascii="Arial Narrow" w:hAnsi="Arial Narrow"/>
          <w:sz w:val="22"/>
          <w:szCs w:val="22"/>
        </w:rPr>
      </w:pPr>
    </w:p>
    <w:p w14:paraId="08C53B4B" w14:textId="3185A647" w:rsidR="0070674A" w:rsidRPr="0009796A" w:rsidRDefault="003562A4" w:rsidP="0009796A">
      <w:pPr>
        <w:pStyle w:val="Paragraphedeliste"/>
        <w:numPr>
          <w:ilvl w:val="0"/>
          <w:numId w:val="10"/>
        </w:numPr>
        <w:tabs>
          <w:tab w:val="left" w:pos="0"/>
        </w:tabs>
        <w:ind w:left="5" w:right="-425" w:hanging="357"/>
        <w:jc w:val="both"/>
        <w:rPr>
          <w:rFonts w:ascii="Arial Narrow" w:hAnsi="Arial Narrow"/>
          <w:i/>
          <w:iCs/>
          <w:sz w:val="23"/>
        </w:rPr>
      </w:pPr>
      <w:r w:rsidRPr="00FC3BF7">
        <w:rPr>
          <w:rFonts w:ascii="Arial Narrow" w:hAnsi="Arial Narrow"/>
          <w:b/>
          <w:sz w:val="22"/>
          <w:szCs w:val="22"/>
          <w:u w:val="double"/>
        </w:rPr>
        <w:t xml:space="preserve">Si la subvention allouée </w:t>
      </w:r>
      <w:r w:rsidR="00644083" w:rsidRPr="00FC3BF7">
        <w:rPr>
          <w:rFonts w:ascii="Arial Narrow" w:hAnsi="Arial Narrow"/>
          <w:b/>
          <w:sz w:val="22"/>
          <w:szCs w:val="22"/>
          <w:u w:val="double"/>
        </w:rPr>
        <w:t>en 202</w:t>
      </w:r>
      <w:r w:rsidR="00673CBE">
        <w:rPr>
          <w:rFonts w:ascii="Arial Narrow" w:hAnsi="Arial Narrow"/>
          <w:b/>
          <w:sz w:val="22"/>
          <w:szCs w:val="22"/>
          <w:u w:val="double"/>
        </w:rPr>
        <w:t>6</w:t>
      </w:r>
      <w:r w:rsidR="00EC1521" w:rsidRPr="00FC3BF7">
        <w:rPr>
          <w:rFonts w:ascii="Arial Narrow" w:hAnsi="Arial Narrow"/>
          <w:b/>
          <w:sz w:val="22"/>
          <w:szCs w:val="22"/>
          <w:u w:val="double"/>
        </w:rPr>
        <w:t xml:space="preserve"> est inférieure à 10 000 €</w:t>
      </w:r>
      <w:r w:rsidR="00EC1521" w:rsidRPr="00FC3BF7">
        <w:rPr>
          <w:rFonts w:ascii="Arial Narrow" w:hAnsi="Arial Narrow"/>
          <w:sz w:val="22"/>
          <w:szCs w:val="22"/>
          <w:u w:val="double"/>
        </w:rPr>
        <w:t>,</w:t>
      </w:r>
      <w:r w:rsidR="00EC1521" w:rsidRPr="00302CB8">
        <w:rPr>
          <w:rFonts w:ascii="Arial Narrow" w:hAnsi="Arial Narrow"/>
          <w:sz w:val="22"/>
          <w:szCs w:val="22"/>
        </w:rPr>
        <w:t xml:space="preserve"> </w:t>
      </w:r>
      <w:r w:rsidR="0009796A">
        <w:rPr>
          <w:rFonts w:ascii="Arial Narrow" w:hAnsi="Arial Narrow"/>
          <w:sz w:val="22"/>
          <w:szCs w:val="22"/>
        </w:rPr>
        <w:t>les</w:t>
      </w:r>
      <w:r w:rsidR="00EC1521">
        <w:rPr>
          <w:rFonts w:ascii="Arial Narrow" w:hAnsi="Arial Narrow"/>
          <w:sz w:val="22"/>
          <w:szCs w:val="22"/>
        </w:rPr>
        <w:t xml:space="preserve"> pièces justificatives à adresser aux services municipaux pour le </w:t>
      </w:r>
      <w:r w:rsidR="00EC1521" w:rsidRPr="00302CB8">
        <w:rPr>
          <w:rFonts w:ascii="Arial Narrow" w:hAnsi="Arial Narrow"/>
          <w:sz w:val="22"/>
          <w:szCs w:val="22"/>
        </w:rPr>
        <w:t xml:space="preserve">versement </w:t>
      </w:r>
      <w:r w:rsidR="00EC1521">
        <w:rPr>
          <w:rFonts w:ascii="Arial Narrow" w:hAnsi="Arial Narrow"/>
          <w:sz w:val="22"/>
          <w:szCs w:val="22"/>
        </w:rPr>
        <w:t xml:space="preserve">de la subvention </w:t>
      </w:r>
      <w:r w:rsidR="00555F96">
        <w:rPr>
          <w:rFonts w:ascii="Arial Narrow" w:hAnsi="Arial Narrow"/>
          <w:sz w:val="22"/>
          <w:szCs w:val="22"/>
        </w:rPr>
        <w:t>sont</w:t>
      </w:r>
      <w:r w:rsidR="00D461D3">
        <w:rPr>
          <w:rFonts w:ascii="Arial Narrow" w:hAnsi="Arial Narrow"/>
          <w:sz w:val="22"/>
          <w:szCs w:val="22"/>
        </w:rPr>
        <w:t> :</w:t>
      </w:r>
    </w:p>
    <w:p w14:paraId="11807155" w14:textId="77777777" w:rsidR="009A722D" w:rsidRPr="00BC061D" w:rsidRDefault="009A722D" w:rsidP="009A722D">
      <w:pPr>
        <w:pStyle w:val="Paragraphedeliste"/>
        <w:ind w:left="11"/>
        <w:rPr>
          <w:rFonts w:ascii="Arial Narrow" w:hAnsi="Arial Narrow"/>
          <w:color w:val="000000" w:themeColor="text1"/>
          <w:sz w:val="10"/>
          <w:szCs w:val="10"/>
        </w:rPr>
      </w:pPr>
    </w:p>
    <w:p w14:paraId="07888F7E" w14:textId="77777777" w:rsidR="00D461D3" w:rsidRDefault="00D461D3" w:rsidP="00566424">
      <w:pPr>
        <w:pStyle w:val="Paragraphedeliste"/>
        <w:numPr>
          <w:ilvl w:val="0"/>
          <w:numId w:val="11"/>
        </w:numPr>
        <w:tabs>
          <w:tab w:val="left" w:pos="284"/>
        </w:tabs>
        <w:spacing w:after="120"/>
        <w:ind w:left="283" w:right="-425" w:hanging="357"/>
        <w:jc w:val="both"/>
        <w:rPr>
          <w:rFonts w:ascii="Arial Narrow" w:hAnsi="Arial Narrow"/>
          <w:color w:val="000000" w:themeColor="text1"/>
          <w:sz w:val="23"/>
          <w:szCs w:val="23"/>
        </w:rPr>
      </w:pPr>
      <w:r>
        <w:rPr>
          <w:rFonts w:ascii="Arial Narrow" w:hAnsi="Arial Narrow"/>
          <w:color w:val="000000" w:themeColor="text1"/>
          <w:sz w:val="23"/>
          <w:szCs w:val="23"/>
        </w:rPr>
        <w:t>Le relevé d’identité bancaire ;</w:t>
      </w:r>
    </w:p>
    <w:p w14:paraId="1CF57E70" w14:textId="15F9615D" w:rsidR="00D461D3" w:rsidRDefault="00E02B90" w:rsidP="00566424">
      <w:pPr>
        <w:pStyle w:val="Paragraphedeliste"/>
        <w:numPr>
          <w:ilvl w:val="0"/>
          <w:numId w:val="11"/>
        </w:numPr>
        <w:tabs>
          <w:tab w:val="left" w:pos="284"/>
        </w:tabs>
        <w:spacing w:after="120"/>
        <w:ind w:left="283" w:right="-425" w:hanging="357"/>
        <w:jc w:val="both"/>
        <w:rPr>
          <w:rFonts w:ascii="Arial Narrow" w:hAnsi="Arial Narrow"/>
          <w:color w:val="000000" w:themeColor="text1"/>
          <w:sz w:val="23"/>
          <w:szCs w:val="23"/>
        </w:rPr>
      </w:pPr>
      <w:r>
        <w:rPr>
          <w:rFonts w:ascii="Arial Narrow" w:hAnsi="Arial Narrow"/>
          <w:color w:val="000000" w:themeColor="text1"/>
          <w:sz w:val="23"/>
          <w:szCs w:val="23"/>
        </w:rPr>
        <w:t xml:space="preserve">Les comptes annuels de </w:t>
      </w:r>
      <w:r w:rsidR="00096E63">
        <w:rPr>
          <w:rFonts w:ascii="Arial Narrow" w:hAnsi="Arial Narrow"/>
          <w:color w:val="000000" w:themeColor="text1"/>
          <w:sz w:val="23"/>
          <w:szCs w:val="23"/>
        </w:rPr>
        <w:t>202</w:t>
      </w:r>
      <w:r w:rsidR="00673CBE">
        <w:rPr>
          <w:rFonts w:ascii="Arial Narrow" w:hAnsi="Arial Narrow"/>
          <w:color w:val="000000" w:themeColor="text1"/>
          <w:sz w:val="23"/>
          <w:szCs w:val="23"/>
        </w:rPr>
        <w:t>5</w:t>
      </w:r>
      <w:r w:rsidR="00096E63">
        <w:rPr>
          <w:rFonts w:ascii="Arial Narrow" w:hAnsi="Arial Narrow"/>
          <w:color w:val="000000" w:themeColor="text1"/>
          <w:sz w:val="23"/>
          <w:szCs w:val="23"/>
        </w:rPr>
        <w:t xml:space="preserve"> ou 202</w:t>
      </w:r>
      <w:r w:rsidR="00673CBE">
        <w:rPr>
          <w:rFonts w:ascii="Arial Narrow" w:hAnsi="Arial Narrow"/>
          <w:color w:val="000000" w:themeColor="text1"/>
          <w:sz w:val="23"/>
          <w:szCs w:val="23"/>
        </w:rPr>
        <w:t>4</w:t>
      </w:r>
      <w:r w:rsidR="00096E63">
        <w:rPr>
          <w:rFonts w:ascii="Arial Narrow" w:hAnsi="Arial Narrow"/>
          <w:color w:val="000000" w:themeColor="text1"/>
          <w:sz w:val="23"/>
          <w:szCs w:val="23"/>
        </w:rPr>
        <w:t>/202</w:t>
      </w:r>
      <w:r w:rsidR="00673CBE">
        <w:rPr>
          <w:rFonts w:ascii="Arial Narrow" w:hAnsi="Arial Narrow"/>
          <w:color w:val="000000" w:themeColor="text1"/>
          <w:sz w:val="23"/>
          <w:szCs w:val="23"/>
        </w:rPr>
        <w:t>5</w:t>
      </w:r>
      <w:r w:rsidR="00D461D3">
        <w:rPr>
          <w:rFonts w:ascii="Arial Narrow" w:hAnsi="Arial Narrow"/>
          <w:color w:val="000000" w:themeColor="text1"/>
          <w:sz w:val="23"/>
          <w:szCs w:val="23"/>
        </w:rPr>
        <w:t xml:space="preserve"> (bilan, compte de résultat et annexes) </w:t>
      </w:r>
      <w:r w:rsidR="009A722D">
        <w:rPr>
          <w:rFonts w:ascii="Arial Narrow" w:hAnsi="Arial Narrow"/>
          <w:color w:val="000000" w:themeColor="text1"/>
          <w:sz w:val="23"/>
          <w:szCs w:val="23"/>
        </w:rPr>
        <w:t>approuvés lors de l’Assemblée Générale</w:t>
      </w:r>
      <w:r w:rsidR="00D96E70">
        <w:rPr>
          <w:rFonts w:ascii="Arial Narrow" w:hAnsi="Arial Narrow"/>
          <w:color w:val="000000" w:themeColor="text1"/>
          <w:sz w:val="23"/>
          <w:szCs w:val="23"/>
        </w:rPr>
        <w:t xml:space="preserve"> </w:t>
      </w:r>
      <w:r w:rsidR="00D461D3">
        <w:rPr>
          <w:rFonts w:ascii="Arial Narrow" w:hAnsi="Arial Narrow"/>
          <w:color w:val="000000" w:themeColor="text1"/>
          <w:sz w:val="23"/>
          <w:szCs w:val="23"/>
        </w:rPr>
        <w:t>;</w:t>
      </w:r>
      <w:r w:rsidR="00F7436B">
        <w:rPr>
          <w:rFonts w:ascii="Arial Narrow" w:hAnsi="Arial Narrow"/>
          <w:color w:val="000000" w:themeColor="text1"/>
          <w:sz w:val="23"/>
          <w:szCs w:val="23"/>
        </w:rPr>
        <w:t xml:space="preserve"> </w:t>
      </w:r>
      <w:r w:rsidR="00F7436B" w:rsidRPr="00FC3BF7">
        <w:rPr>
          <w:rFonts w:ascii="Arial Narrow" w:hAnsi="Arial Narrow"/>
          <w:b/>
          <w:i/>
          <w:iCs/>
          <w:color w:val="000000" w:themeColor="text1"/>
          <w:sz w:val="23"/>
          <w:szCs w:val="23"/>
          <w:highlight w:val="cyan"/>
          <w:u w:val="single"/>
        </w:rPr>
        <w:t>(1)</w:t>
      </w:r>
    </w:p>
    <w:p w14:paraId="110041DE" w14:textId="2A42EA25" w:rsidR="00D461D3" w:rsidRDefault="00D461D3" w:rsidP="00566424">
      <w:pPr>
        <w:pStyle w:val="Paragraphedeliste"/>
        <w:numPr>
          <w:ilvl w:val="0"/>
          <w:numId w:val="11"/>
        </w:numPr>
        <w:tabs>
          <w:tab w:val="left" w:pos="284"/>
        </w:tabs>
        <w:spacing w:after="120"/>
        <w:ind w:left="283" w:right="-425" w:hanging="357"/>
        <w:jc w:val="both"/>
        <w:rPr>
          <w:rFonts w:ascii="Arial Narrow" w:hAnsi="Arial Narrow"/>
          <w:color w:val="000000" w:themeColor="text1"/>
          <w:sz w:val="23"/>
          <w:szCs w:val="23"/>
        </w:rPr>
      </w:pPr>
      <w:r>
        <w:rPr>
          <w:rFonts w:ascii="Arial Narrow" w:hAnsi="Arial Narrow"/>
          <w:color w:val="000000" w:themeColor="text1"/>
          <w:sz w:val="23"/>
          <w:szCs w:val="23"/>
        </w:rPr>
        <w:t>Les rapports général et spécial du Commissaire aux Comptes</w:t>
      </w:r>
      <w:r w:rsidR="00BC061D">
        <w:rPr>
          <w:rFonts w:ascii="Arial Narrow" w:hAnsi="Arial Narrow"/>
          <w:color w:val="000000" w:themeColor="text1"/>
          <w:sz w:val="23"/>
          <w:szCs w:val="23"/>
        </w:rPr>
        <w:t xml:space="preserve"> sur les comptes annuels de </w:t>
      </w:r>
      <w:r w:rsidR="00096E63">
        <w:rPr>
          <w:rFonts w:ascii="Arial Narrow" w:hAnsi="Arial Narrow"/>
          <w:color w:val="000000" w:themeColor="text1"/>
          <w:sz w:val="23"/>
          <w:szCs w:val="23"/>
        </w:rPr>
        <w:t>202</w:t>
      </w:r>
      <w:r w:rsidR="00673CBE">
        <w:rPr>
          <w:rFonts w:ascii="Arial Narrow" w:hAnsi="Arial Narrow"/>
          <w:color w:val="000000" w:themeColor="text1"/>
          <w:sz w:val="23"/>
          <w:szCs w:val="23"/>
        </w:rPr>
        <w:t>5</w:t>
      </w:r>
      <w:r w:rsidR="00096E63">
        <w:rPr>
          <w:rFonts w:ascii="Arial Narrow" w:hAnsi="Arial Narrow"/>
          <w:color w:val="000000" w:themeColor="text1"/>
          <w:sz w:val="23"/>
          <w:szCs w:val="23"/>
        </w:rPr>
        <w:t xml:space="preserve"> ou 202</w:t>
      </w:r>
      <w:r w:rsidR="00673CBE">
        <w:rPr>
          <w:rFonts w:ascii="Arial Narrow" w:hAnsi="Arial Narrow"/>
          <w:color w:val="000000" w:themeColor="text1"/>
          <w:sz w:val="23"/>
          <w:szCs w:val="23"/>
        </w:rPr>
        <w:t>4</w:t>
      </w:r>
      <w:r w:rsidR="00096E63">
        <w:rPr>
          <w:rFonts w:ascii="Arial Narrow" w:hAnsi="Arial Narrow"/>
          <w:color w:val="000000" w:themeColor="text1"/>
          <w:sz w:val="23"/>
          <w:szCs w:val="23"/>
        </w:rPr>
        <w:t>/202</w:t>
      </w:r>
      <w:r w:rsidR="00673CBE">
        <w:rPr>
          <w:rFonts w:ascii="Arial Narrow" w:hAnsi="Arial Narrow"/>
          <w:color w:val="000000" w:themeColor="text1"/>
          <w:sz w:val="23"/>
          <w:szCs w:val="23"/>
        </w:rPr>
        <w:t>5</w:t>
      </w:r>
      <w:r>
        <w:rPr>
          <w:rFonts w:ascii="Arial Narrow" w:hAnsi="Arial Narrow"/>
          <w:color w:val="000000" w:themeColor="text1"/>
          <w:sz w:val="23"/>
          <w:szCs w:val="23"/>
        </w:rPr>
        <w:t xml:space="preserve"> le cas échéant ;</w:t>
      </w:r>
    </w:p>
    <w:p w14:paraId="51EB9772" w14:textId="4382E1EC" w:rsidR="00D461D3" w:rsidRPr="00593CF8" w:rsidRDefault="00D461D3" w:rsidP="00566424">
      <w:pPr>
        <w:numPr>
          <w:ilvl w:val="0"/>
          <w:numId w:val="11"/>
        </w:numPr>
        <w:tabs>
          <w:tab w:val="num" w:pos="284"/>
        </w:tabs>
        <w:spacing w:after="120"/>
        <w:ind w:left="283" w:right="-425" w:hanging="357"/>
        <w:jc w:val="both"/>
        <w:rPr>
          <w:rFonts w:ascii="Arial Narrow" w:hAnsi="Arial Narrow"/>
          <w:color w:val="000000" w:themeColor="text1"/>
          <w:sz w:val="23"/>
          <w:szCs w:val="23"/>
        </w:rPr>
      </w:pPr>
      <w:r w:rsidRPr="00D96E70">
        <w:rPr>
          <w:rFonts w:ascii="Arial Narrow" w:hAnsi="Arial Narrow"/>
          <w:color w:val="000000" w:themeColor="text1"/>
          <w:sz w:val="23"/>
          <w:szCs w:val="23"/>
        </w:rPr>
        <w:t xml:space="preserve">Le </w:t>
      </w:r>
      <w:r w:rsidR="00E02B90" w:rsidRPr="00D96E70">
        <w:rPr>
          <w:rFonts w:ascii="Arial Narrow" w:hAnsi="Arial Narrow"/>
          <w:color w:val="000000" w:themeColor="text1"/>
          <w:sz w:val="23"/>
          <w:szCs w:val="23"/>
        </w:rPr>
        <w:t>rapport d’activ</w:t>
      </w:r>
      <w:r w:rsidR="0070674A" w:rsidRPr="00D96E70">
        <w:rPr>
          <w:rFonts w:ascii="Arial Narrow" w:hAnsi="Arial Narrow"/>
          <w:color w:val="000000" w:themeColor="text1"/>
          <w:sz w:val="23"/>
          <w:szCs w:val="23"/>
        </w:rPr>
        <w:t xml:space="preserve">ités </w:t>
      </w:r>
      <w:r w:rsidR="0009796A" w:rsidRPr="00D96E70">
        <w:rPr>
          <w:rFonts w:ascii="Arial Narrow" w:hAnsi="Arial Narrow"/>
          <w:color w:val="000000" w:themeColor="text1"/>
          <w:sz w:val="23"/>
          <w:szCs w:val="23"/>
        </w:rPr>
        <w:t xml:space="preserve">détaillé </w:t>
      </w:r>
      <w:r w:rsidR="00644083">
        <w:rPr>
          <w:rFonts w:ascii="Arial Narrow" w:hAnsi="Arial Narrow"/>
          <w:color w:val="000000" w:themeColor="text1"/>
          <w:sz w:val="23"/>
          <w:szCs w:val="23"/>
        </w:rPr>
        <w:t xml:space="preserve">de </w:t>
      </w:r>
      <w:r w:rsidR="00096E63">
        <w:rPr>
          <w:rFonts w:ascii="Arial Narrow" w:hAnsi="Arial Narrow"/>
          <w:color w:val="000000" w:themeColor="text1"/>
          <w:sz w:val="23"/>
          <w:szCs w:val="23"/>
        </w:rPr>
        <w:t>202</w:t>
      </w:r>
      <w:r w:rsidR="00673CBE">
        <w:rPr>
          <w:rFonts w:ascii="Arial Narrow" w:hAnsi="Arial Narrow"/>
          <w:color w:val="000000" w:themeColor="text1"/>
          <w:sz w:val="23"/>
          <w:szCs w:val="23"/>
        </w:rPr>
        <w:t>5</w:t>
      </w:r>
      <w:r w:rsidR="00096E63">
        <w:rPr>
          <w:rFonts w:ascii="Arial Narrow" w:hAnsi="Arial Narrow"/>
          <w:color w:val="000000" w:themeColor="text1"/>
          <w:sz w:val="23"/>
          <w:szCs w:val="23"/>
        </w:rPr>
        <w:t xml:space="preserve"> ou 202</w:t>
      </w:r>
      <w:r w:rsidR="00673CBE">
        <w:rPr>
          <w:rFonts w:ascii="Arial Narrow" w:hAnsi="Arial Narrow"/>
          <w:color w:val="000000" w:themeColor="text1"/>
          <w:sz w:val="23"/>
          <w:szCs w:val="23"/>
        </w:rPr>
        <w:t>4</w:t>
      </w:r>
      <w:r w:rsidR="00096E63">
        <w:rPr>
          <w:rFonts w:ascii="Arial Narrow" w:hAnsi="Arial Narrow"/>
          <w:color w:val="000000" w:themeColor="text1"/>
          <w:sz w:val="23"/>
          <w:szCs w:val="23"/>
        </w:rPr>
        <w:t>/202</w:t>
      </w:r>
      <w:r w:rsidR="00673CBE">
        <w:rPr>
          <w:rFonts w:ascii="Arial Narrow" w:hAnsi="Arial Narrow"/>
          <w:color w:val="000000" w:themeColor="text1"/>
          <w:sz w:val="23"/>
          <w:szCs w:val="23"/>
        </w:rPr>
        <w:t>5</w:t>
      </w:r>
      <w:r w:rsidRPr="00D96E70">
        <w:rPr>
          <w:rFonts w:ascii="Arial Narrow" w:hAnsi="Arial Narrow"/>
          <w:color w:val="000000" w:themeColor="text1"/>
          <w:sz w:val="23"/>
          <w:szCs w:val="23"/>
        </w:rPr>
        <w:t xml:space="preserve"> et </w:t>
      </w:r>
      <w:r w:rsidR="0009796A" w:rsidRPr="00D96E70">
        <w:rPr>
          <w:rFonts w:ascii="Arial Narrow" w:hAnsi="Arial Narrow"/>
          <w:color w:val="000000" w:themeColor="text1"/>
          <w:sz w:val="23"/>
          <w:szCs w:val="23"/>
        </w:rPr>
        <w:t>précisant les actions réalisées</w:t>
      </w:r>
      <w:r w:rsidRPr="00D96E70">
        <w:rPr>
          <w:rFonts w:ascii="Arial Narrow" w:hAnsi="Arial Narrow"/>
          <w:color w:val="000000" w:themeColor="text1"/>
          <w:sz w:val="23"/>
          <w:szCs w:val="23"/>
        </w:rPr>
        <w:t xml:space="preserve"> au titre du développement durable</w:t>
      </w:r>
      <w:r w:rsidR="009A722D" w:rsidRPr="00D96E70">
        <w:rPr>
          <w:rFonts w:ascii="Arial Narrow" w:hAnsi="Arial Narrow"/>
          <w:color w:val="000000" w:themeColor="text1"/>
          <w:sz w:val="23"/>
          <w:szCs w:val="23"/>
        </w:rPr>
        <w:t xml:space="preserve"> </w:t>
      </w:r>
      <w:r w:rsidR="009E31D0">
        <w:rPr>
          <w:rFonts w:ascii="Arial Narrow" w:hAnsi="Arial Narrow"/>
          <w:color w:val="000000" w:themeColor="text1"/>
          <w:sz w:val="23"/>
          <w:szCs w:val="23"/>
        </w:rPr>
        <w:t xml:space="preserve">et de l’engagement Zéro Plastique </w:t>
      </w:r>
      <w:r w:rsidR="009A722D" w:rsidRPr="00593CF8">
        <w:rPr>
          <w:rFonts w:ascii="Arial Narrow" w:hAnsi="Arial Narrow"/>
          <w:color w:val="000000" w:themeColor="text1"/>
          <w:sz w:val="23"/>
          <w:szCs w:val="23"/>
        </w:rPr>
        <w:t>ainsi que le lieu des activités</w:t>
      </w:r>
      <w:r w:rsidR="00D96E70" w:rsidRPr="00593CF8">
        <w:rPr>
          <w:rFonts w:ascii="Arial Narrow" w:hAnsi="Arial Narrow"/>
          <w:color w:val="000000" w:themeColor="text1"/>
          <w:sz w:val="23"/>
          <w:szCs w:val="23"/>
        </w:rPr>
        <w:t xml:space="preserve"> </w:t>
      </w:r>
      <w:r w:rsidR="00D96E70" w:rsidRPr="00593CF8">
        <w:rPr>
          <w:rFonts w:ascii="Arial Narrow" w:hAnsi="Arial Narrow"/>
          <w:color w:val="000000" w:themeColor="text1"/>
          <w:sz w:val="22"/>
          <w:szCs w:val="22"/>
        </w:rPr>
        <w:t>(sur Cannes, hors Cannes, hors département, etc.)</w:t>
      </w:r>
      <w:r w:rsidRPr="00593CF8">
        <w:rPr>
          <w:rFonts w:ascii="Arial Narrow" w:hAnsi="Arial Narrow"/>
          <w:color w:val="000000" w:themeColor="text1"/>
          <w:sz w:val="23"/>
          <w:szCs w:val="23"/>
        </w:rPr>
        <w:t> ;</w:t>
      </w:r>
    </w:p>
    <w:p w14:paraId="561DDA49" w14:textId="56F2DBF1" w:rsidR="00D461D3" w:rsidRDefault="00D461D3" w:rsidP="00566424">
      <w:pPr>
        <w:pStyle w:val="Paragraphedeliste"/>
        <w:numPr>
          <w:ilvl w:val="0"/>
          <w:numId w:val="11"/>
        </w:numPr>
        <w:tabs>
          <w:tab w:val="left" w:pos="284"/>
        </w:tabs>
        <w:spacing w:after="120"/>
        <w:ind w:left="283" w:right="-425" w:hanging="357"/>
        <w:jc w:val="both"/>
        <w:rPr>
          <w:rFonts w:ascii="Arial Narrow" w:hAnsi="Arial Narrow"/>
          <w:color w:val="000000" w:themeColor="text1"/>
          <w:sz w:val="23"/>
          <w:szCs w:val="23"/>
        </w:rPr>
      </w:pPr>
      <w:r>
        <w:rPr>
          <w:rFonts w:ascii="Arial Narrow" w:hAnsi="Arial Narrow"/>
          <w:color w:val="000000" w:themeColor="text1"/>
          <w:sz w:val="23"/>
          <w:szCs w:val="23"/>
        </w:rPr>
        <w:t xml:space="preserve">Le procès-verbal </w:t>
      </w:r>
      <w:r w:rsidR="00D96E70">
        <w:rPr>
          <w:rFonts w:ascii="Arial Narrow" w:hAnsi="Arial Narrow"/>
          <w:color w:val="000000" w:themeColor="text1"/>
          <w:sz w:val="23"/>
          <w:szCs w:val="23"/>
        </w:rPr>
        <w:t xml:space="preserve">signé </w:t>
      </w:r>
      <w:r>
        <w:rPr>
          <w:rFonts w:ascii="Arial Narrow" w:hAnsi="Arial Narrow"/>
          <w:color w:val="000000" w:themeColor="text1"/>
          <w:sz w:val="23"/>
          <w:szCs w:val="23"/>
        </w:rPr>
        <w:t>de l’Assemblée Générale signé</w:t>
      </w:r>
      <w:r w:rsidR="00BC061D">
        <w:rPr>
          <w:rFonts w:ascii="Arial Narrow" w:hAnsi="Arial Narrow"/>
          <w:color w:val="000000" w:themeColor="text1"/>
          <w:sz w:val="23"/>
          <w:szCs w:val="23"/>
        </w:rPr>
        <w:t xml:space="preserve">, approuvant les comptes de </w:t>
      </w:r>
      <w:r w:rsidR="004119B7">
        <w:rPr>
          <w:rFonts w:ascii="Arial Narrow" w:hAnsi="Arial Narrow"/>
          <w:color w:val="000000" w:themeColor="text1"/>
          <w:sz w:val="23"/>
          <w:szCs w:val="23"/>
        </w:rPr>
        <w:t>202</w:t>
      </w:r>
      <w:r w:rsidR="00673CBE">
        <w:rPr>
          <w:rFonts w:ascii="Arial Narrow" w:hAnsi="Arial Narrow"/>
          <w:color w:val="000000" w:themeColor="text1"/>
          <w:sz w:val="23"/>
          <w:szCs w:val="23"/>
        </w:rPr>
        <w:t>5</w:t>
      </w:r>
      <w:r w:rsidR="004119B7">
        <w:rPr>
          <w:rFonts w:ascii="Arial Narrow" w:hAnsi="Arial Narrow"/>
          <w:color w:val="000000" w:themeColor="text1"/>
          <w:sz w:val="23"/>
          <w:szCs w:val="23"/>
        </w:rPr>
        <w:t xml:space="preserve"> ou 202</w:t>
      </w:r>
      <w:r w:rsidR="00673CBE">
        <w:rPr>
          <w:rFonts w:ascii="Arial Narrow" w:hAnsi="Arial Narrow"/>
          <w:color w:val="000000" w:themeColor="text1"/>
          <w:sz w:val="23"/>
          <w:szCs w:val="23"/>
        </w:rPr>
        <w:t>4</w:t>
      </w:r>
      <w:r w:rsidR="004119B7">
        <w:rPr>
          <w:rFonts w:ascii="Arial Narrow" w:hAnsi="Arial Narrow"/>
          <w:color w:val="000000" w:themeColor="text1"/>
          <w:sz w:val="23"/>
          <w:szCs w:val="23"/>
        </w:rPr>
        <w:t>/202</w:t>
      </w:r>
      <w:r w:rsidR="00673CBE">
        <w:rPr>
          <w:rFonts w:ascii="Arial Narrow" w:hAnsi="Arial Narrow"/>
          <w:color w:val="000000" w:themeColor="text1"/>
          <w:sz w:val="23"/>
          <w:szCs w:val="23"/>
        </w:rPr>
        <w:t>5</w:t>
      </w:r>
      <w:r>
        <w:rPr>
          <w:rFonts w:ascii="Arial Narrow" w:hAnsi="Arial Narrow"/>
          <w:color w:val="000000" w:themeColor="text1"/>
          <w:sz w:val="23"/>
          <w:szCs w:val="23"/>
        </w:rPr>
        <w:t>;</w:t>
      </w:r>
    </w:p>
    <w:p w14:paraId="524C159C" w14:textId="2C2761A3" w:rsidR="00D461D3" w:rsidRDefault="00D461D3" w:rsidP="00566424">
      <w:pPr>
        <w:pStyle w:val="Paragraphedeliste"/>
        <w:numPr>
          <w:ilvl w:val="0"/>
          <w:numId w:val="11"/>
        </w:numPr>
        <w:tabs>
          <w:tab w:val="left" w:pos="284"/>
        </w:tabs>
        <w:spacing w:after="120"/>
        <w:ind w:left="283" w:right="-425" w:hanging="357"/>
        <w:jc w:val="both"/>
        <w:rPr>
          <w:rFonts w:ascii="Arial Narrow" w:hAnsi="Arial Narrow"/>
          <w:color w:val="000000" w:themeColor="text1"/>
          <w:sz w:val="23"/>
          <w:szCs w:val="23"/>
        </w:rPr>
      </w:pPr>
      <w:r>
        <w:rPr>
          <w:rFonts w:ascii="Arial Narrow" w:hAnsi="Arial Narrow"/>
          <w:color w:val="000000" w:themeColor="text1"/>
          <w:sz w:val="23"/>
          <w:szCs w:val="23"/>
        </w:rPr>
        <w:t xml:space="preserve">Tous les procès-verbaux </w:t>
      </w:r>
      <w:r w:rsidR="0009796A">
        <w:rPr>
          <w:rFonts w:ascii="Arial Narrow" w:hAnsi="Arial Narrow"/>
          <w:color w:val="000000" w:themeColor="text1"/>
          <w:sz w:val="23"/>
          <w:szCs w:val="23"/>
        </w:rPr>
        <w:t xml:space="preserve">signés </w:t>
      </w:r>
      <w:r>
        <w:rPr>
          <w:rFonts w:ascii="Arial Narrow" w:hAnsi="Arial Narrow"/>
          <w:color w:val="000000" w:themeColor="text1"/>
          <w:sz w:val="23"/>
          <w:szCs w:val="23"/>
        </w:rPr>
        <w:t>d</w:t>
      </w:r>
      <w:r w:rsidR="00E6166F">
        <w:rPr>
          <w:rFonts w:ascii="Arial Narrow" w:hAnsi="Arial Narrow"/>
          <w:color w:val="000000" w:themeColor="text1"/>
          <w:sz w:val="23"/>
          <w:szCs w:val="23"/>
        </w:rPr>
        <w:t xml:space="preserve">es </w:t>
      </w:r>
      <w:r>
        <w:rPr>
          <w:rFonts w:ascii="Arial Narrow" w:hAnsi="Arial Narrow"/>
          <w:color w:val="000000" w:themeColor="text1"/>
          <w:sz w:val="23"/>
          <w:szCs w:val="23"/>
        </w:rPr>
        <w:t>Assemblées Générales ord</w:t>
      </w:r>
      <w:r w:rsidR="00BC061D">
        <w:rPr>
          <w:rFonts w:ascii="Arial Narrow" w:hAnsi="Arial Narrow"/>
          <w:color w:val="000000" w:themeColor="text1"/>
          <w:sz w:val="23"/>
          <w:szCs w:val="23"/>
        </w:rPr>
        <w:t>inaire ou extraordinaire de 202</w:t>
      </w:r>
      <w:r w:rsidR="00673CBE">
        <w:rPr>
          <w:rFonts w:ascii="Arial Narrow" w:hAnsi="Arial Narrow"/>
          <w:color w:val="000000" w:themeColor="text1"/>
          <w:sz w:val="23"/>
          <w:szCs w:val="23"/>
        </w:rPr>
        <w:t>5</w:t>
      </w:r>
      <w:r>
        <w:rPr>
          <w:rFonts w:ascii="Arial Narrow" w:hAnsi="Arial Narrow"/>
          <w:color w:val="000000" w:themeColor="text1"/>
          <w:sz w:val="23"/>
          <w:szCs w:val="23"/>
        </w:rPr>
        <w:t xml:space="preserve"> et le cas échéant de 20</w:t>
      </w:r>
      <w:r w:rsidR="00E02B90">
        <w:rPr>
          <w:rFonts w:ascii="Arial Narrow" w:hAnsi="Arial Narrow"/>
          <w:color w:val="000000" w:themeColor="text1"/>
          <w:sz w:val="23"/>
          <w:szCs w:val="23"/>
        </w:rPr>
        <w:t>2</w:t>
      </w:r>
      <w:r w:rsidR="00673CBE">
        <w:rPr>
          <w:rFonts w:ascii="Arial Narrow" w:hAnsi="Arial Narrow"/>
          <w:color w:val="000000" w:themeColor="text1"/>
          <w:sz w:val="23"/>
          <w:szCs w:val="23"/>
        </w:rPr>
        <w:t>6</w:t>
      </w:r>
      <w:r>
        <w:rPr>
          <w:rFonts w:ascii="Arial Narrow" w:hAnsi="Arial Narrow"/>
          <w:color w:val="000000" w:themeColor="text1"/>
          <w:sz w:val="23"/>
          <w:szCs w:val="23"/>
        </w:rPr>
        <w:t xml:space="preserve"> ;</w:t>
      </w:r>
    </w:p>
    <w:p w14:paraId="0C2E39A7" w14:textId="5AFE1C32" w:rsidR="00D461D3" w:rsidRDefault="00D461D3" w:rsidP="00566424">
      <w:pPr>
        <w:pStyle w:val="Paragraphedeliste"/>
        <w:numPr>
          <w:ilvl w:val="0"/>
          <w:numId w:val="11"/>
        </w:numPr>
        <w:tabs>
          <w:tab w:val="left" w:pos="284"/>
        </w:tabs>
        <w:spacing w:after="120"/>
        <w:ind w:left="283" w:right="-425" w:hanging="357"/>
        <w:jc w:val="both"/>
        <w:rPr>
          <w:rFonts w:ascii="Arial Narrow" w:hAnsi="Arial Narrow"/>
          <w:color w:val="000000" w:themeColor="text1"/>
          <w:sz w:val="23"/>
          <w:szCs w:val="23"/>
        </w:rPr>
      </w:pPr>
      <w:r>
        <w:rPr>
          <w:rFonts w:ascii="Arial Narrow" w:hAnsi="Arial Narrow"/>
          <w:color w:val="000000" w:themeColor="text1"/>
          <w:sz w:val="23"/>
          <w:szCs w:val="23"/>
        </w:rPr>
        <w:t>La composition à jour du Conseil d’Administration visée par la Préfecture</w:t>
      </w:r>
      <w:r w:rsidR="00DE48C3">
        <w:rPr>
          <w:rFonts w:ascii="Arial Narrow" w:hAnsi="Arial Narrow"/>
          <w:color w:val="000000" w:themeColor="text1"/>
          <w:sz w:val="23"/>
          <w:szCs w:val="23"/>
        </w:rPr>
        <w:t xml:space="preserve"> </w:t>
      </w:r>
      <w:r w:rsidR="00DE48C3" w:rsidRPr="00C31773">
        <w:rPr>
          <w:rFonts w:ascii="Arial Narrow" w:hAnsi="Arial Narrow"/>
          <w:sz w:val="23"/>
          <w:szCs w:val="23"/>
        </w:rPr>
        <w:t>en cas de modification de membres et/ou de fonctions</w:t>
      </w:r>
      <w:r>
        <w:rPr>
          <w:rFonts w:ascii="Arial Narrow" w:hAnsi="Arial Narrow"/>
          <w:color w:val="000000" w:themeColor="text1"/>
          <w:sz w:val="23"/>
          <w:szCs w:val="23"/>
        </w:rPr>
        <w:t> ;</w:t>
      </w:r>
    </w:p>
    <w:p w14:paraId="6466615B" w14:textId="77777777" w:rsidR="00D461D3" w:rsidRDefault="00D461D3" w:rsidP="00566424">
      <w:pPr>
        <w:pStyle w:val="Paragraphedeliste"/>
        <w:numPr>
          <w:ilvl w:val="0"/>
          <w:numId w:val="11"/>
        </w:numPr>
        <w:tabs>
          <w:tab w:val="left" w:pos="284"/>
        </w:tabs>
        <w:spacing w:after="120"/>
        <w:ind w:left="283" w:right="-425" w:hanging="357"/>
        <w:jc w:val="both"/>
        <w:rPr>
          <w:rFonts w:ascii="Arial Narrow" w:hAnsi="Arial Narrow"/>
          <w:color w:val="000000" w:themeColor="text1"/>
          <w:sz w:val="23"/>
          <w:szCs w:val="23"/>
        </w:rPr>
      </w:pPr>
      <w:r>
        <w:rPr>
          <w:rFonts w:ascii="Arial Narrow" w:hAnsi="Arial Narrow"/>
          <w:color w:val="000000" w:themeColor="text1"/>
          <w:sz w:val="23"/>
          <w:szCs w:val="23"/>
        </w:rPr>
        <w:t>Les modifications statutaires (siège social, obje</w:t>
      </w:r>
      <w:r w:rsidR="0009796A">
        <w:rPr>
          <w:rFonts w:ascii="Arial Narrow" w:hAnsi="Arial Narrow"/>
          <w:color w:val="000000" w:themeColor="text1"/>
          <w:sz w:val="23"/>
          <w:szCs w:val="23"/>
        </w:rPr>
        <w:t>t social, etc.</w:t>
      </w:r>
      <w:r>
        <w:rPr>
          <w:rFonts w:ascii="Arial Narrow" w:hAnsi="Arial Narrow"/>
          <w:color w:val="000000" w:themeColor="text1"/>
          <w:sz w:val="23"/>
          <w:szCs w:val="23"/>
        </w:rPr>
        <w:t>) visées par la Préfecture ;</w:t>
      </w:r>
    </w:p>
    <w:p w14:paraId="46B1C7E9" w14:textId="5C4C5053" w:rsidR="00D461D3" w:rsidRPr="008A18DD" w:rsidRDefault="00D461D3" w:rsidP="00566424">
      <w:pPr>
        <w:pStyle w:val="Paragraphedeliste"/>
        <w:numPr>
          <w:ilvl w:val="0"/>
          <w:numId w:val="11"/>
        </w:numPr>
        <w:tabs>
          <w:tab w:val="left" w:pos="284"/>
        </w:tabs>
        <w:spacing w:after="120"/>
        <w:ind w:left="283" w:right="-425" w:hanging="357"/>
        <w:jc w:val="both"/>
        <w:rPr>
          <w:rFonts w:ascii="Arial Narrow" w:hAnsi="Arial Narrow"/>
          <w:color w:val="000000" w:themeColor="text1"/>
          <w:sz w:val="23"/>
          <w:szCs w:val="23"/>
        </w:rPr>
      </w:pPr>
      <w:r>
        <w:rPr>
          <w:rFonts w:ascii="Arial Narrow" w:hAnsi="Arial Narrow"/>
          <w:color w:val="000000" w:themeColor="text1"/>
          <w:sz w:val="23"/>
          <w:szCs w:val="23"/>
        </w:rPr>
        <w:t>Tous les autres documents spécifiques (agrément</w:t>
      </w:r>
      <w:r w:rsidR="00887943">
        <w:rPr>
          <w:rFonts w:ascii="Arial Narrow" w:hAnsi="Arial Narrow"/>
          <w:color w:val="000000" w:themeColor="text1"/>
          <w:sz w:val="23"/>
          <w:szCs w:val="23"/>
        </w:rPr>
        <w:t>s ou renouvellement d’agréments</w:t>
      </w:r>
      <w:r>
        <w:rPr>
          <w:rFonts w:ascii="Arial Narrow" w:hAnsi="Arial Narrow"/>
          <w:color w:val="000000" w:themeColor="text1"/>
          <w:sz w:val="23"/>
          <w:szCs w:val="23"/>
        </w:rPr>
        <w:t xml:space="preserve">, reconnaissance d’utilité publique, justificatif de publication </w:t>
      </w:r>
      <w:r w:rsidR="0009796A">
        <w:rPr>
          <w:rFonts w:ascii="Arial Narrow" w:hAnsi="Arial Narrow"/>
          <w:color w:val="000000" w:themeColor="text1"/>
          <w:sz w:val="23"/>
          <w:szCs w:val="23"/>
        </w:rPr>
        <w:t>des comptes au Journal Officiel, etc.</w:t>
      </w:r>
      <w:r>
        <w:rPr>
          <w:rFonts w:ascii="Arial Narrow" w:hAnsi="Arial Narrow"/>
          <w:color w:val="000000" w:themeColor="text1"/>
          <w:sz w:val="23"/>
          <w:szCs w:val="23"/>
        </w:rPr>
        <w:t>)</w:t>
      </w:r>
      <w:r w:rsidR="00B16149">
        <w:rPr>
          <w:rFonts w:ascii="Arial Narrow" w:hAnsi="Arial Narrow"/>
          <w:color w:val="000000" w:themeColor="text1"/>
          <w:sz w:val="23"/>
          <w:szCs w:val="23"/>
        </w:rPr>
        <w:t>.</w:t>
      </w:r>
    </w:p>
    <w:p w14:paraId="2D4F060B" w14:textId="77777777" w:rsidR="00E02B90" w:rsidRDefault="00E02B90" w:rsidP="00555F96">
      <w:pPr>
        <w:pStyle w:val="Paragraphedeliste"/>
        <w:ind w:left="5" w:right="-427"/>
        <w:jc w:val="both"/>
        <w:rPr>
          <w:rFonts w:ascii="Arial Narrow" w:hAnsi="Arial Narrow"/>
          <w:sz w:val="22"/>
          <w:szCs w:val="22"/>
        </w:rPr>
      </w:pPr>
    </w:p>
    <w:p w14:paraId="36A88964" w14:textId="23B4409A" w:rsidR="00F7436B" w:rsidRPr="00FC3BF7" w:rsidRDefault="00FC3BF7" w:rsidP="00FC3BF7">
      <w:pPr>
        <w:ind w:right="-427"/>
        <w:jc w:val="both"/>
        <w:rPr>
          <w:rFonts w:ascii="Arial Narrow" w:hAnsi="Arial Narrow"/>
          <w:b/>
          <w:color w:val="000000" w:themeColor="text1"/>
          <w:sz w:val="28"/>
          <w:szCs w:val="28"/>
          <w:u w:val="single"/>
        </w:rPr>
      </w:pPr>
      <w:r w:rsidRPr="00FC3BF7">
        <w:rPr>
          <w:rFonts w:ascii="Arial Narrow" w:hAnsi="Arial Narrow"/>
          <w:b/>
          <w:i/>
          <w:iCs/>
          <w:color w:val="000000" w:themeColor="text1"/>
          <w:sz w:val="23"/>
          <w:szCs w:val="23"/>
          <w:highlight w:val="cyan"/>
          <w:u w:val="single"/>
        </w:rPr>
        <w:t>(1)</w:t>
      </w:r>
      <w:r w:rsidR="00B92A23" w:rsidRPr="00FC3BF7">
        <w:rPr>
          <w:rFonts w:ascii="Arial Narrow" w:hAnsi="Arial Narrow"/>
          <w:sz w:val="22"/>
          <w:szCs w:val="22"/>
        </w:rPr>
        <w:t xml:space="preserve">Pour les associations dont les </w:t>
      </w:r>
      <w:r w:rsidR="00B92A23" w:rsidRPr="00FC3BF7">
        <w:rPr>
          <w:rFonts w:ascii="Arial Narrow" w:hAnsi="Arial Narrow"/>
          <w:sz w:val="22"/>
          <w:szCs w:val="22"/>
          <w:u w:val="thick" w:color="00B0F0"/>
        </w:rPr>
        <w:t>comptes annuels ne sont pas établis par des cabinets d’expertise comptable</w:t>
      </w:r>
      <w:r w:rsidR="00B92A23" w:rsidRPr="00FC3BF7">
        <w:rPr>
          <w:rFonts w:ascii="Arial Narrow" w:hAnsi="Arial Narrow"/>
          <w:sz w:val="22"/>
          <w:szCs w:val="22"/>
          <w:u w:val="thick"/>
        </w:rPr>
        <w:t>,</w:t>
      </w:r>
      <w:r w:rsidR="00B92A23" w:rsidRPr="00FC3BF7">
        <w:rPr>
          <w:rFonts w:ascii="Arial Narrow" w:hAnsi="Arial Narrow"/>
          <w:sz w:val="22"/>
          <w:szCs w:val="22"/>
        </w:rPr>
        <w:t xml:space="preserve"> l</w:t>
      </w:r>
      <w:r w:rsidR="00EC1521" w:rsidRPr="00FC3BF7">
        <w:rPr>
          <w:rFonts w:ascii="Arial Narrow" w:hAnsi="Arial Narrow"/>
          <w:sz w:val="22"/>
          <w:szCs w:val="22"/>
        </w:rPr>
        <w:t>es tableaux « </w:t>
      </w:r>
      <w:r w:rsidR="00EC1521" w:rsidRPr="00FC3BF7">
        <w:rPr>
          <w:rFonts w:ascii="Arial Narrow" w:hAnsi="Arial Narrow"/>
          <w:sz w:val="22"/>
          <w:szCs w:val="22"/>
          <w:u w:val="single"/>
        </w:rPr>
        <w:t>bilan synthétique</w:t>
      </w:r>
      <w:r w:rsidR="00EC1521" w:rsidRPr="00FC3BF7">
        <w:rPr>
          <w:rFonts w:ascii="Arial Narrow" w:hAnsi="Arial Narrow"/>
          <w:sz w:val="22"/>
          <w:szCs w:val="22"/>
        </w:rPr>
        <w:t> » et « </w:t>
      </w:r>
      <w:r w:rsidR="00EC1521" w:rsidRPr="00FC3BF7">
        <w:rPr>
          <w:rFonts w:ascii="Arial Narrow" w:hAnsi="Arial Narrow"/>
          <w:sz w:val="22"/>
          <w:szCs w:val="22"/>
          <w:u w:val="single"/>
        </w:rPr>
        <w:t>compte de résultat</w:t>
      </w:r>
      <w:r w:rsidR="00EC1521" w:rsidRPr="00FC3BF7">
        <w:rPr>
          <w:rFonts w:ascii="Arial Narrow" w:hAnsi="Arial Narrow"/>
          <w:sz w:val="22"/>
          <w:szCs w:val="22"/>
        </w:rPr>
        <w:t> » figurant au doss</w:t>
      </w:r>
      <w:r w:rsidR="00E02B90" w:rsidRPr="00FC3BF7">
        <w:rPr>
          <w:rFonts w:ascii="Arial Narrow" w:hAnsi="Arial Narrow"/>
          <w:sz w:val="22"/>
          <w:szCs w:val="22"/>
        </w:rPr>
        <w:t>ier de demande de subvention 202</w:t>
      </w:r>
      <w:r w:rsidR="00673CBE">
        <w:rPr>
          <w:rFonts w:ascii="Arial Narrow" w:hAnsi="Arial Narrow"/>
          <w:sz w:val="22"/>
          <w:szCs w:val="22"/>
        </w:rPr>
        <w:t>6</w:t>
      </w:r>
      <w:r w:rsidR="00EC1521" w:rsidRPr="00FC3BF7">
        <w:rPr>
          <w:rFonts w:ascii="Arial Narrow" w:hAnsi="Arial Narrow"/>
          <w:sz w:val="22"/>
          <w:szCs w:val="22"/>
        </w:rPr>
        <w:t xml:space="preserve"> devront être complét</w:t>
      </w:r>
      <w:r w:rsidR="0070674A" w:rsidRPr="00FC3BF7">
        <w:rPr>
          <w:rFonts w:ascii="Arial Narrow" w:hAnsi="Arial Narrow"/>
          <w:sz w:val="22"/>
          <w:szCs w:val="22"/>
        </w:rPr>
        <w:t xml:space="preserve">és </w:t>
      </w:r>
      <w:r w:rsidR="00593CF8" w:rsidRPr="00FC3BF7">
        <w:rPr>
          <w:rFonts w:ascii="Arial Narrow" w:hAnsi="Arial Narrow"/>
          <w:sz w:val="22"/>
          <w:szCs w:val="22"/>
        </w:rPr>
        <w:t xml:space="preserve">et signés </w:t>
      </w:r>
      <w:r w:rsidR="0070674A" w:rsidRPr="00FC3BF7">
        <w:rPr>
          <w:rFonts w:ascii="Arial Narrow" w:hAnsi="Arial Narrow"/>
          <w:sz w:val="22"/>
          <w:szCs w:val="22"/>
        </w:rPr>
        <w:t xml:space="preserve">pour </w:t>
      </w:r>
      <w:proofErr w:type="gramStart"/>
      <w:r w:rsidR="00673CBE" w:rsidRPr="00FC3BF7">
        <w:rPr>
          <w:rFonts w:ascii="Arial Narrow" w:hAnsi="Arial Narrow"/>
          <w:sz w:val="22"/>
          <w:szCs w:val="22"/>
        </w:rPr>
        <w:t>l’exercice</w:t>
      </w:r>
      <w:proofErr w:type="gramEnd"/>
      <w:r w:rsidR="00DE48C3" w:rsidRPr="00FC3BF7">
        <w:rPr>
          <w:rFonts w:ascii="Arial Narrow" w:hAnsi="Arial Narrow"/>
          <w:sz w:val="22"/>
          <w:szCs w:val="22"/>
        </w:rPr>
        <w:t xml:space="preserve"> comptable </w:t>
      </w:r>
      <w:r w:rsidR="004119B7" w:rsidRPr="00FC3BF7">
        <w:rPr>
          <w:rFonts w:ascii="Arial Narrow" w:hAnsi="Arial Narrow"/>
          <w:color w:val="000000" w:themeColor="text1"/>
          <w:sz w:val="23"/>
          <w:szCs w:val="23"/>
        </w:rPr>
        <w:t>202</w:t>
      </w:r>
      <w:r w:rsidR="00673CBE">
        <w:rPr>
          <w:rFonts w:ascii="Arial Narrow" w:hAnsi="Arial Narrow"/>
          <w:color w:val="000000" w:themeColor="text1"/>
          <w:sz w:val="23"/>
          <w:szCs w:val="23"/>
        </w:rPr>
        <w:t>5</w:t>
      </w:r>
      <w:r w:rsidR="004119B7" w:rsidRPr="00FC3BF7">
        <w:rPr>
          <w:rFonts w:ascii="Arial Narrow" w:hAnsi="Arial Narrow"/>
          <w:color w:val="000000" w:themeColor="text1"/>
          <w:sz w:val="23"/>
          <w:szCs w:val="23"/>
        </w:rPr>
        <w:t xml:space="preserve"> ou 202</w:t>
      </w:r>
      <w:r w:rsidR="00673CBE">
        <w:rPr>
          <w:rFonts w:ascii="Arial Narrow" w:hAnsi="Arial Narrow"/>
          <w:color w:val="000000" w:themeColor="text1"/>
          <w:sz w:val="23"/>
          <w:szCs w:val="23"/>
        </w:rPr>
        <w:t>4</w:t>
      </w:r>
      <w:r w:rsidR="004119B7" w:rsidRPr="00FC3BF7">
        <w:rPr>
          <w:rFonts w:ascii="Arial Narrow" w:hAnsi="Arial Narrow"/>
          <w:color w:val="000000" w:themeColor="text1"/>
          <w:sz w:val="23"/>
          <w:szCs w:val="23"/>
        </w:rPr>
        <w:t>/202</w:t>
      </w:r>
      <w:r w:rsidR="00673CBE">
        <w:rPr>
          <w:rFonts w:ascii="Arial Narrow" w:hAnsi="Arial Narrow"/>
          <w:color w:val="000000" w:themeColor="text1"/>
          <w:sz w:val="23"/>
          <w:szCs w:val="23"/>
        </w:rPr>
        <w:t>5</w:t>
      </w:r>
      <w:r w:rsidR="00593CF8" w:rsidRPr="00FC3BF7">
        <w:rPr>
          <w:rFonts w:ascii="Arial Narrow" w:hAnsi="Arial Narrow"/>
          <w:sz w:val="22"/>
          <w:szCs w:val="22"/>
        </w:rPr>
        <w:t xml:space="preserve">. </w:t>
      </w:r>
    </w:p>
    <w:p w14:paraId="4BA7AA03" w14:textId="4DE8AEE6" w:rsidR="00EC1521" w:rsidRPr="00FC3BF7" w:rsidRDefault="00FC3BF7" w:rsidP="00FC3BF7">
      <w:pPr>
        <w:ind w:right="-427"/>
        <w:jc w:val="both"/>
        <w:rPr>
          <w:rFonts w:ascii="Arial Narrow" w:hAnsi="Arial Narrow"/>
          <w:b/>
          <w:color w:val="000000" w:themeColor="text1"/>
          <w:sz w:val="28"/>
          <w:szCs w:val="28"/>
          <w:u w:val="single"/>
        </w:rPr>
      </w:pPr>
      <w:r>
        <w:rPr>
          <w:rFonts w:ascii="Arial Narrow" w:hAnsi="Arial Narrow"/>
          <w:sz w:val="22"/>
          <w:szCs w:val="22"/>
        </w:rPr>
        <w:t>En outre, e</w:t>
      </w:r>
      <w:r w:rsidR="00593CF8" w:rsidRPr="00FC3BF7">
        <w:rPr>
          <w:rFonts w:ascii="Arial Narrow" w:hAnsi="Arial Narrow"/>
          <w:sz w:val="22"/>
          <w:szCs w:val="22"/>
        </w:rPr>
        <w:t xml:space="preserve">n l’absence du bilan, les relevés de </w:t>
      </w:r>
      <w:r w:rsidR="00593CF8" w:rsidRPr="00FC3BF7">
        <w:rPr>
          <w:rFonts w:ascii="Arial Narrow" w:hAnsi="Arial Narrow"/>
          <w:b/>
          <w:sz w:val="22"/>
          <w:szCs w:val="22"/>
          <w:u w:val="single"/>
        </w:rPr>
        <w:t>tous</w:t>
      </w:r>
      <w:r w:rsidR="00593CF8" w:rsidRPr="00FC3BF7">
        <w:rPr>
          <w:rFonts w:ascii="Arial Narrow" w:hAnsi="Arial Narrow"/>
          <w:sz w:val="22"/>
          <w:szCs w:val="22"/>
        </w:rPr>
        <w:t xml:space="preserve"> les comptes bancaires </w:t>
      </w:r>
      <w:r w:rsidR="00887943" w:rsidRPr="00FC3BF7">
        <w:rPr>
          <w:rFonts w:ascii="Arial Narrow" w:hAnsi="Arial Narrow"/>
          <w:sz w:val="22"/>
          <w:szCs w:val="22"/>
        </w:rPr>
        <w:t xml:space="preserve">(comptes courants et livret) </w:t>
      </w:r>
      <w:r w:rsidR="00593CF8" w:rsidRPr="00FC3BF7">
        <w:rPr>
          <w:rFonts w:ascii="Arial Narrow" w:hAnsi="Arial Narrow"/>
          <w:sz w:val="22"/>
          <w:szCs w:val="22"/>
        </w:rPr>
        <w:t>établis à la fin de l’exercice comptable devront être joints.</w:t>
      </w:r>
    </w:p>
    <w:p w14:paraId="7A322302" w14:textId="77777777" w:rsidR="00EC1521" w:rsidRDefault="00EC1521" w:rsidP="00EC1521">
      <w:pPr>
        <w:pStyle w:val="Paragraphedeliste"/>
        <w:tabs>
          <w:tab w:val="left" w:pos="0"/>
        </w:tabs>
        <w:ind w:left="11" w:right="-425"/>
        <w:jc w:val="both"/>
        <w:rPr>
          <w:rFonts w:ascii="Arial Narrow" w:hAnsi="Arial Narrow"/>
          <w:color w:val="000000" w:themeColor="text1"/>
          <w:sz w:val="22"/>
          <w:szCs w:val="22"/>
          <w:u w:val="single"/>
        </w:rPr>
      </w:pPr>
    </w:p>
    <w:p w14:paraId="63545C3A" w14:textId="77777777" w:rsidR="00DC6E52" w:rsidRDefault="00DC6E52" w:rsidP="00EC1521">
      <w:pPr>
        <w:pStyle w:val="Paragraphedeliste"/>
        <w:tabs>
          <w:tab w:val="left" w:pos="0"/>
        </w:tabs>
        <w:ind w:left="11" w:right="-425"/>
        <w:jc w:val="both"/>
        <w:rPr>
          <w:rFonts w:ascii="Arial Narrow" w:hAnsi="Arial Narrow"/>
          <w:color w:val="000000" w:themeColor="text1"/>
          <w:sz w:val="22"/>
          <w:szCs w:val="22"/>
          <w:u w:val="single"/>
        </w:rPr>
      </w:pPr>
    </w:p>
    <w:p w14:paraId="0DACDA10" w14:textId="77777777" w:rsidR="00DC6E52" w:rsidRDefault="00DC6E52" w:rsidP="00EC1521">
      <w:pPr>
        <w:pStyle w:val="Paragraphedeliste"/>
        <w:tabs>
          <w:tab w:val="left" w:pos="0"/>
        </w:tabs>
        <w:ind w:left="11" w:right="-425"/>
        <w:jc w:val="both"/>
        <w:rPr>
          <w:rFonts w:ascii="Arial Narrow" w:hAnsi="Arial Narrow"/>
          <w:color w:val="000000" w:themeColor="text1"/>
          <w:sz w:val="22"/>
          <w:szCs w:val="22"/>
          <w:u w:val="single"/>
        </w:rPr>
      </w:pPr>
    </w:p>
    <w:p w14:paraId="7075EF79" w14:textId="743B7167" w:rsidR="00EC1521" w:rsidRPr="00E02B90" w:rsidRDefault="00EC1521" w:rsidP="00EC1521">
      <w:pPr>
        <w:pStyle w:val="Paragraphedeliste"/>
        <w:numPr>
          <w:ilvl w:val="0"/>
          <w:numId w:val="10"/>
        </w:numPr>
        <w:tabs>
          <w:tab w:val="left" w:pos="0"/>
        </w:tabs>
        <w:ind w:left="5" w:right="-425" w:hanging="357"/>
        <w:jc w:val="both"/>
        <w:rPr>
          <w:rFonts w:ascii="Arial Narrow" w:hAnsi="Arial Narrow"/>
          <w:color w:val="000000" w:themeColor="text1"/>
          <w:sz w:val="22"/>
          <w:szCs w:val="22"/>
          <w:u w:val="single"/>
        </w:rPr>
      </w:pPr>
      <w:r w:rsidRPr="00FC3BF7">
        <w:rPr>
          <w:rFonts w:ascii="Arial Narrow" w:hAnsi="Arial Narrow"/>
          <w:b/>
          <w:sz w:val="22"/>
          <w:szCs w:val="22"/>
          <w:u w:val="double"/>
        </w:rPr>
        <w:t>Si la subvention allouée en 20</w:t>
      </w:r>
      <w:r w:rsidR="00E02B90" w:rsidRPr="00FC3BF7">
        <w:rPr>
          <w:rFonts w:ascii="Arial Narrow" w:hAnsi="Arial Narrow"/>
          <w:b/>
          <w:sz w:val="22"/>
          <w:szCs w:val="22"/>
          <w:u w:val="double"/>
        </w:rPr>
        <w:t>2</w:t>
      </w:r>
      <w:r w:rsidR="00673CBE">
        <w:rPr>
          <w:rFonts w:ascii="Arial Narrow" w:hAnsi="Arial Narrow"/>
          <w:b/>
          <w:sz w:val="22"/>
          <w:szCs w:val="22"/>
          <w:u w:val="double"/>
        </w:rPr>
        <w:t>6</w:t>
      </w:r>
      <w:r w:rsidRPr="00FC3BF7">
        <w:rPr>
          <w:rFonts w:ascii="Arial Narrow" w:hAnsi="Arial Narrow"/>
          <w:b/>
          <w:sz w:val="22"/>
          <w:szCs w:val="22"/>
          <w:u w:val="double"/>
        </w:rPr>
        <w:t xml:space="preserve"> est supérieure </w:t>
      </w:r>
      <w:r w:rsidR="00AB7CE1" w:rsidRPr="00FC3BF7">
        <w:rPr>
          <w:rFonts w:ascii="Arial Narrow" w:hAnsi="Arial Narrow"/>
          <w:b/>
          <w:sz w:val="22"/>
          <w:szCs w:val="22"/>
          <w:u w:val="double"/>
        </w:rPr>
        <w:t xml:space="preserve">ou égale </w:t>
      </w:r>
      <w:r w:rsidRPr="00FC3BF7">
        <w:rPr>
          <w:rFonts w:ascii="Arial Narrow" w:hAnsi="Arial Narrow"/>
          <w:b/>
          <w:sz w:val="22"/>
          <w:szCs w:val="22"/>
          <w:u w:val="double"/>
        </w:rPr>
        <w:t>à 10 000 €</w:t>
      </w:r>
      <w:r>
        <w:rPr>
          <w:rFonts w:ascii="Arial Narrow" w:hAnsi="Arial Narrow"/>
          <w:sz w:val="22"/>
          <w:szCs w:val="22"/>
        </w:rPr>
        <w:t xml:space="preserve">, les </w:t>
      </w:r>
      <w:r w:rsidR="0009796A">
        <w:rPr>
          <w:rFonts w:ascii="Arial Narrow" w:hAnsi="Arial Narrow"/>
          <w:sz w:val="22"/>
          <w:szCs w:val="22"/>
        </w:rPr>
        <w:t>modalités de versement de la subvention</w:t>
      </w:r>
      <w:r>
        <w:rPr>
          <w:rFonts w:ascii="Arial Narrow" w:hAnsi="Arial Narrow"/>
          <w:sz w:val="22"/>
          <w:szCs w:val="22"/>
        </w:rPr>
        <w:t xml:space="preserve"> sont indiquées dans la convention de partenariat signée entre la Ville de Cannes et l’association.</w:t>
      </w:r>
    </w:p>
    <w:p w14:paraId="7770D696" w14:textId="77777777" w:rsidR="00E02B90" w:rsidRDefault="00E02B90" w:rsidP="00E02B90">
      <w:pPr>
        <w:pStyle w:val="Paragraphedeliste"/>
        <w:tabs>
          <w:tab w:val="left" w:pos="0"/>
        </w:tabs>
        <w:ind w:left="5" w:right="-425"/>
        <w:jc w:val="both"/>
        <w:rPr>
          <w:rFonts w:ascii="Arial Narrow" w:hAnsi="Arial Narrow"/>
          <w:color w:val="000000" w:themeColor="text1"/>
          <w:sz w:val="22"/>
          <w:szCs w:val="22"/>
          <w:u w:val="single"/>
        </w:rPr>
      </w:pPr>
    </w:p>
    <w:p w14:paraId="2BA5B68F" w14:textId="77777777" w:rsidR="00DC6E52" w:rsidRDefault="00DC6E52" w:rsidP="00E02B90">
      <w:pPr>
        <w:pStyle w:val="Paragraphedeliste"/>
        <w:tabs>
          <w:tab w:val="left" w:pos="0"/>
        </w:tabs>
        <w:ind w:left="5" w:right="-425"/>
        <w:jc w:val="both"/>
        <w:rPr>
          <w:rFonts w:ascii="Arial Narrow" w:hAnsi="Arial Narrow"/>
          <w:color w:val="000000" w:themeColor="text1"/>
          <w:sz w:val="22"/>
          <w:szCs w:val="22"/>
          <w:u w:val="single"/>
        </w:rPr>
      </w:pPr>
    </w:p>
    <w:p w14:paraId="70782C86" w14:textId="77777777" w:rsidR="00DC6E52" w:rsidRPr="00555F96" w:rsidRDefault="00DC6E52" w:rsidP="00E02B90">
      <w:pPr>
        <w:pStyle w:val="Paragraphedeliste"/>
        <w:tabs>
          <w:tab w:val="left" w:pos="0"/>
        </w:tabs>
        <w:ind w:left="5" w:right="-425"/>
        <w:jc w:val="both"/>
        <w:rPr>
          <w:rFonts w:ascii="Arial Narrow" w:hAnsi="Arial Narrow"/>
          <w:color w:val="000000" w:themeColor="text1"/>
          <w:sz w:val="22"/>
          <w:szCs w:val="22"/>
          <w:u w:val="single"/>
        </w:rPr>
      </w:pPr>
    </w:p>
    <w:p w14:paraId="3EE52C68" w14:textId="77777777" w:rsidR="00626A25" w:rsidRPr="000F3046" w:rsidRDefault="00360E8A" w:rsidP="00DC6E52">
      <w:pPr>
        <w:tabs>
          <w:tab w:val="left" w:pos="-142"/>
        </w:tabs>
        <w:ind w:left="-142" w:right="-427" w:hanging="567"/>
        <w:jc w:val="both"/>
        <w:rPr>
          <w:rFonts w:ascii="Arial Narrow" w:hAnsi="Arial Narrow"/>
          <w:b/>
          <w:sz w:val="22"/>
          <w:szCs w:val="22"/>
        </w:rPr>
      </w:pPr>
      <w:r w:rsidRPr="00375A34">
        <w:rPr>
          <w:noProof/>
        </w:rPr>
        <w:drawing>
          <wp:inline distT="0" distB="0" distL="0" distR="0" wp14:anchorId="29DAF84A" wp14:editId="5073FB9C">
            <wp:extent cx="285750" cy="304800"/>
            <wp:effectExtent l="0" t="0" r="0" b="0"/>
            <wp:docPr id="3" name="Image 3" descr="cid:image002.jpg@01CF0C5F.71A57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2.jpg@01CF0C5F.71A579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750" cy="304800"/>
                    </a:xfrm>
                    <a:prstGeom prst="rect">
                      <a:avLst/>
                    </a:prstGeom>
                    <a:noFill/>
                    <a:ln>
                      <a:noFill/>
                    </a:ln>
                  </pic:spPr>
                </pic:pic>
              </a:graphicData>
            </a:graphic>
          </wp:inline>
        </w:drawing>
      </w:r>
      <w:r w:rsidR="00375A34">
        <w:rPr>
          <w:rFonts w:ascii="Arial Narrow" w:hAnsi="Arial Narrow"/>
          <w:b/>
          <w:bCs/>
        </w:rPr>
        <w:tab/>
      </w:r>
      <w:r w:rsidR="00B9535D" w:rsidRPr="00375A34">
        <w:rPr>
          <w:rFonts w:ascii="Arial Narrow" w:hAnsi="Arial Narrow"/>
          <w:b/>
          <w:bCs/>
          <w:sz w:val="22"/>
          <w:szCs w:val="22"/>
          <w:u w:val="single"/>
        </w:rPr>
        <w:t>La</w:t>
      </w:r>
      <w:r w:rsidR="0097628E" w:rsidRPr="00375A34">
        <w:rPr>
          <w:rFonts w:ascii="Arial Narrow" w:hAnsi="Arial Narrow"/>
          <w:b/>
          <w:bCs/>
          <w:sz w:val="22"/>
          <w:szCs w:val="22"/>
          <w:u w:val="single"/>
        </w:rPr>
        <w:t xml:space="preserve"> production de l’intégralité de ces pièces est une c</w:t>
      </w:r>
      <w:bookmarkStart w:id="0" w:name="_GoBack"/>
      <w:bookmarkEnd w:id="0"/>
      <w:r w:rsidR="0097628E" w:rsidRPr="00375A34">
        <w:rPr>
          <w:rFonts w:ascii="Arial Narrow" w:hAnsi="Arial Narrow"/>
          <w:b/>
          <w:bCs/>
          <w:sz w:val="22"/>
          <w:szCs w:val="22"/>
          <w:u w:val="single"/>
        </w:rPr>
        <w:t>ondition</w:t>
      </w:r>
      <w:r w:rsidR="00B9535D" w:rsidRPr="00375A34">
        <w:rPr>
          <w:rFonts w:ascii="Arial Narrow" w:hAnsi="Arial Narrow"/>
          <w:b/>
          <w:bCs/>
          <w:sz w:val="22"/>
          <w:szCs w:val="22"/>
          <w:u w:val="single"/>
        </w:rPr>
        <w:t xml:space="preserve"> impérative</w:t>
      </w:r>
      <w:r w:rsidR="0097628E" w:rsidRPr="00375A34">
        <w:rPr>
          <w:rFonts w:ascii="Arial Narrow" w:hAnsi="Arial Narrow"/>
          <w:b/>
          <w:bCs/>
          <w:sz w:val="22"/>
          <w:szCs w:val="22"/>
          <w:u w:val="single"/>
        </w:rPr>
        <w:t xml:space="preserve"> au </w:t>
      </w:r>
      <w:r w:rsidR="00375A34" w:rsidRPr="00375A34">
        <w:rPr>
          <w:rFonts w:ascii="Arial Narrow" w:hAnsi="Arial Narrow"/>
          <w:b/>
          <w:bCs/>
          <w:sz w:val="22"/>
          <w:szCs w:val="22"/>
          <w:u w:val="single"/>
        </w:rPr>
        <w:t>paiement</w:t>
      </w:r>
      <w:r w:rsidR="0097628E" w:rsidRPr="00375A34">
        <w:rPr>
          <w:rFonts w:ascii="Arial Narrow" w:hAnsi="Arial Narrow"/>
          <w:b/>
          <w:bCs/>
          <w:sz w:val="22"/>
          <w:szCs w:val="22"/>
          <w:u w:val="single"/>
        </w:rPr>
        <w:t xml:space="preserve"> de la subvention municipale</w:t>
      </w:r>
      <w:r w:rsidRPr="00375A34">
        <w:rPr>
          <w:rFonts w:ascii="Arial Narrow" w:hAnsi="Arial Narrow"/>
          <w:b/>
          <w:bCs/>
          <w:sz w:val="22"/>
          <w:szCs w:val="22"/>
          <w:u w:val="single"/>
        </w:rPr>
        <w:t>.</w:t>
      </w:r>
    </w:p>
    <w:sectPr w:rsidR="00626A25" w:rsidRPr="000F3046" w:rsidSect="00092E8D">
      <w:footerReference w:type="default" r:id="rId11"/>
      <w:pgSz w:w="11906" w:h="16838" w:code="9"/>
      <w:pgMar w:top="238" w:right="1021" w:bottom="244" w:left="102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01F73" w14:textId="77777777" w:rsidR="00102E2F" w:rsidRDefault="00102E2F" w:rsidP="00102E2F">
      <w:r>
        <w:separator/>
      </w:r>
    </w:p>
  </w:endnote>
  <w:endnote w:type="continuationSeparator" w:id="0">
    <w:p w14:paraId="048482A9" w14:textId="77777777" w:rsidR="00102E2F" w:rsidRDefault="00102E2F" w:rsidP="0010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891314"/>
      <w:docPartObj>
        <w:docPartGallery w:val="Page Numbers (Bottom of Page)"/>
        <w:docPartUnique/>
      </w:docPartObj>
    </w:sdtPr>
    <w:sdtEndPr/>
    <w:sdtContent>
      <w:sdt>
        <w:sdtPr>
          <w:id w:val="-1769616900"/>
          <w:docPartObj>
            <w:docPartGallery w:val="Page Numbers (Top of Page)"/>
            <w:docPartUnique/>
          </w:docPartObj>
        </w:sdtPr>
        <w:sdtEndPr/>
        <w:sdtContent>
          <w:p w14:paraId="2016BD18" w14:textId="420FE32A" w:rsidR="006576C2" w:rsidRDefault="006576C2">
            <w:pPr>
              <w:pStyle w:val="Pieddepage"/>
              <w:jc w:val="right"/>
            </w:pPr>
            <w:r>
              <w:t xml:space="preserve">Page </w:t>
            </w:r>
            <w:r>
              <w:rPr>
                <w:b/>
                <w:bCs/>
              </w:rPr>
              <w:fldChar w:fldCharType="begin"/>
            </w:r>
            <w:r>
              <w:rPr>
                <w:b/>
                <w:bCs/>
              </w:rPr>
              <w:instrText>PAGE</w:instrText>
            </w:r>
            <w:r>
              <w:rPr>
                <w:b/>
                <w:bCs/>
              </w:rPr>
              <w:fldChar w:fldCharType="separate"/>
            </w:r>
            <w:r w:rsidR="00673CBE">
              <w:rPr>
                <w:b/>
                <w:bCs/>
                <w:noProof/>
              </w:rPr>
              <w:t>2</w:t>
            </w:r>
            <w:r>
              <w:rPr>
                <w:b/>
                <w:bCs/>
              </w:rPr>
              <w:fldChar w:fldCharType="end"/>
            </w:r>
            <w:r>
              <w:t xml:space="preserve"> sur </w:t>
            </w:r>
            <w:r>
              <w:rPr>
                <w:b/>
                <w:bCs/>
              </w:rPr>
              <w:fldChar w:fldCharType="begin"/>
            </w:r>
            <w:r>
              <w:rPr>
                <w:b/>
                <w:bCs/>
              </w:rPr>
              <w:instrText>NUMPAGES</w:instrText>
            </w:r>
            <w:r>
              <w:rPr>
                <w:b/>
                <w:bCs/>
              </w:rPr>
              <w:fldChar w:fldCharType="separate"/>
            </w:r>
            <w:r w:rsidR="00673CBE">
              <w:rPr>
                <w:b/>
                <w:bCs/>
                <w:noProof/>
              </w:rPr>
              <w:t>2</w:t>
            </w:r>
            <w:r>
              <w:rPr>
                <w:b/>
                <w:bCs/>
              </w:rPr>
              <w:fldChar w:fldCharType="end"/>
            </w:r>
          </w:p>
        </w:sdtContent>
      </w:sdt>
    </w:sdtContent>
  </w:sdt>
  <w:p w14:paraId="7C78EA93" w14:textId="77777777" w:rsidR="00102E2F" w:rsidRDefault="00102E2F" w:rsidP="00EC122E">
    <w:pPr>
      <w:pStyle w:val="Pieddepag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3FE5D" w14:textId="77777777" w:rsidR="00102E2F" w:rsidRDefault="00102E2F" w:rsidP="00102E2F">
      <w:r>
        <w:separator/>
      </w:r>
    </w:p>
  </w:footnote>
  <w:footnote w:type="continuationSeparator" w:id="0">
    <w:p w14:paraId="55514E81" w14:textId="77777777" w:rsidR="00102E2F" w:rsidRDefault="00102E2F" w:rsidP="00102E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6339E"/>
    <w:multiLevelType w:val="hybridMultilevel"/>
    <w:tmpl w:val="C2C6A820"/>
    <w:lvl w:ilvl="0" w:tplc="040C0015">
      <w:start w:val="1"/>
      <w:numFmt w:val="upperLetter"/>
      <w:lvlText w:val="%1."/>
      <w:lvlJc w:val="left"/>
      <w:pPr>
        <w:ind w:left="-349" w:hanging="360"/>
      </w:pPr>
      <w:rPr>
        <w:rFonts w:hint="default"/>
      </w:rPr>
    </w:lvl>
    <w:lvl w:ilvl="1" w:tplc="040C0019" w:tentative="1">
      <w:start w:val="1"/>
      <w:numFmt w:val="lowerLetter"/>
      <w:lvlText w:val="%2."/>
      <w:lvlJc w:val="left"/>
      <w:pPr>
        <w:ind w:left="371" w:hanging="360"/>
      </w:pPr>
    </w:lvl>
    <w:lvl w:ilvl="2" w:tplc="040C001B" w:tentative="1">
      <w:start w:val="1"/>
      <w:numFmt w:val="lowerRoman"/>
      <w:lvlText w:val="%3."/>
      <w:lvlJc w:val="right"/>
      <w:pPr>
        <w:ind w:left="1091" w:hanging="180"/>
      </w:pPr>
    </w:lvl>
    <w:lvl w:ilvl="3" w:tplc="040C000F" w:tentative="1">
      <w:start w:val="1"/>
      <w:numFmt w:val="decimal"/>
      <w:lvlText w:val="%4."/>
      <w:lvlJc w:val="left"/>
      <w:pPr>
        <w:ind w:left="1811" w:hanging="360"/>
      </w:pPr>
    </w:lvl>
    <w:lvl w:ilvl="4" w:tplc="040C0019" w:tentative="1">
      <w:start w:val="1"/>
      <w:numFmt w:val="lowerLetter"/>
      <w:lvlText w:val="%5."/>
      <w:lvlJc w:val="left"/>
      <w:pPr>
        <w:ind w:left="2531" w:hanging="360"/>
      </w:pPr>
    </w:lvl>
    <w:lvl w:ilvl="5" w:tplc="040C001B" w:tentative="1">
      <w:start w:val="1"/>
      <w:numFmt w:val="lowerRoman"/>
      <w:lvlText w:val="%6."/>
      <w:lvlJc w:val="right"/>
      <w:pPr>
        <w:ind w:left="3251" w:hanging="180"/>
      </w:pPr>
    </w:lvl>
    <w:lvl w:ilvl="6" w:tplc="040C000F" w:tentative="1">
      <w:start w:val="1"/>
      <w:numFmt w:val="decimal"/>
      <w:lvlText w:val="%7."/>
      <w:lvlJc w:val="left"/>
      <w:pPr>
        <w:ind w:left="3971" w:hanging="360"/>
      </w:pPr>
    </w:lvl>
    <w:lvl w:ilvl="7" w:tplc="040C0019" w:tentative="1">
      <w:start w:val="1"/>
      <w:numFmt w:val="lowerLetter"/>
      <w:lvlText w:val="%8."/>
      <w:lvlJc w:val="left"/>
      <w:pPr>
        <w:ind w:left="4691" w:hanging="360"/>
      </w:pPr>
    </w:lvl>
    <w:lvl w:ilvl="8" w:tplc="040C001B" w:tentative="1">
      <w:start w:val="1"/>
      <w:numFmt w:val="lowerRoman"/>
      <w:lvlText w:val="%9."/>
      <w:lvlJc w:val="right"/>
      <w:pPr>
        <w:ind w:left="5411" w:hanging="180"/>
      </w:pPr>
    </w:lvl>
  </w:abstractNum>
  <w:abstractNum w:abstractNumId="1" w15:restartNumberingAfterBreak="0">
    <w:nsid w:val="00F900C2"/>
    <w:multiLevelType w:val="hybridMultilevel"/>
    <w:tmpl w:val="A330108E"/>
    <w:lvl w:ilvl="0" w:tplc="040C0015">
      <w:start w:val="1"/>
      <w:numFmt w:val="upperLetter"/>
      <w:lvlText w:val="%1."/>
      <w:lvlJc w:val="left"/>
      <w:pPr>
        <w:ind w:left="-349" w:hanging="360"/>
      </w:pPr>
      <w:rPr>
        <w:rFonts w:hint="default"/>
      </w:rPr>
    </w:lvl>
    <w:lvl w:ilvl="1" w:tplc="040C0019" w:tentative="1">
      <w:start w:val="1"/>
      <w:numFmt w:val="lowerLetter"/>
      <w:lvlText w:val="%2."/>
      <w:lvlJc w:val="left"/>
      <w:pPr>
        <w:ind w:left="371" w:hanging="360"/>
      </w:pPr>
    </w:lvl>
    <w:lvl w:ilvl="2" w:tplc="040C001B" w:tentative="1">
      <w:start w:val="1"/>
      <w:numFmt w:val="lowerRoman"/>
      <w:lvlText w:val="%3."/>
      <w:lvlJc w:val="right"/>
      <w:pPr>
        <w:ind w:left="1091" w:hanging="180"/>
      </w:pPr>
    </w:lvl>
    <w:lvl w:ilvl="3" w:tplc="040C000F" w:tentative="1">
      <w:start w:val="1"/>
      <w:numFmt w:val="decimal"/>
      <w:lvlText w:val="%4."/>
      <w:lvlJc w:val="left"/>
      <w:pPr>
        <w:ind w:left="1811" w:hanging="360"/>
      </w:pPr>
    </w:lvl>
    <w:lvl w:ilvl="4" w:tplc="040C0019" w:tentative="1">
      <w:start w:val="1"/>
      <w:numFmt w:val="lowerLetter"/>
      <w:lvlText w:val="%5."/>
      <w:lvlJc w:val="left"/>
      <w:pPr>
        <w:ind w:left="2531" w:hanging="360"/>
      </w:pPr>
    </w:lvl>
    <w:lvl w:ilvl="5" w:tplc="040C001B" w:tentative="1">
      <w:start w:val="1"/>
      <w:numFmt w:val="lowerRoman"/>
      <w:lvlText w:val="%6."/>
      <w:lvlJc w:val="right"/>
      <w:pPr>
        <w:ind w:left="3251" w:hanging="180"/>
      </w:pPr>
    </w:lvl>
    <w:lvl w:ilvl="6" w:tplc="040C000F" w:tentative="1">
      <w:start w:val="1"/>
      <w:numFmt w:val="decimal"/>
      <w:lvlText w:val="%7."/>
      <w:lvlJc w:val="left"/>
      <w:pPr>
        <w:ind w:left="3971" w:hanging="360"/>
      </w:pPr>
    </w:lvl>
    <w:lvl w:ilvl="7" w:tplc="040C0019" w:tentative="1">
      <w:start w:val="1"/>
      <w:numFmt w:val="lowerLetter"/>
      <w:lvlText w:val="%8."/>
      <w:lvlJc w:val="left"/>
      <w:pPr>
        <w:ind w:left="4691" w:hanging="360"/>
      </w:pPr>
    </w:lvl>
    <w:lvl w:ilvl="8" w:tplc="040C001B" w:tentative="1">
      <w:start w:val="1"/>
      <w:numFmt w:val="lowerRoman"/>
      <w:lvlText w:val="%9."/>
      <w:lvlJc w:val="right"/>
      <w:pPr>
        <w:ind w:left="5411" w:hanging="180"/>
      </w:pPr>
    </w:lvl>
  </w:abstractNum>
  <w:abstractNum w:abstractNumId="2" w15:restartNumberingAfterBreak="0">
    <w:nsid w:val="013629B4"/>
    <w:multiLevelType w:val="hybridMultilevel"/>
    <w:tmpl w:val="4948BF02"/>
    <w:lvl w:ilvl="0" w:tplc="7C0C5EE0">
      <w:numFmt w:val="bullet"/>
      <w:lvlText w:val="-"/>
      <w:lvlJc w:val="left"/>
      <w:pPr>
        <w:ind w:left="365" w:hanging="360"/>
      </w:pPr>
      <w:rPr>
        <w:rFonts w:ascii="Arial Narrow" w:eastAsia="Times New Roman" w:hAnsi="Arial Narrow" w:cs="Times New Roman" w:hint="default"/>
        <w:color w:val="auto"/>
        <w:sz w:val="22"/>
      </w:rPr>
    </w:lvl>
    <w:lvl w:ilvl="1" w:tplc="040C0003" w:tentative="1">
      <w:start w:val="1"/>
      <w:numFmt w:val="bullet"/>
      <w:lvlText w:val="o"/>
      <w:lvlJc w:val="left"/>
      <w:pPr>
        <w:ind w:left="1085" w:hanging="360"/>
      </w:pPr>
      <w:rPr>
        <w:rFonts w:ascii="Courier New" w:hAnsi="Courier New" w:cs="Courier New" w:hint="default"/>
      </w:rPr>
    </w:lvl>
    <w:lvl w:ilvl="2" w:tplc="040C0005" w:tentative="1">
      <w:start w:val="1"/>
      <w:numFmt w:val="bullet"/>
      <w:lvlText w:val=""/>
      <w:lvlJc w:val="left"/>
      <w:pPr>
        <w:ind w:left="1805" w:hanging="360"/>
      </w:pPr>
      <w:rPr>
        <w:rFonts w:ascii="Wingdings" w:hAnsi="Wingdings" w:hint="default"/>
      </w:rPr>
    </w:lvl>
    <w:lvl w:ilvl="3" w:tplc="040C0001" w:tentative="1">
      <w:start w:val="1"/>
      <w:numFmt w:val="bullet"/>
      <w:lvlText w:val=""/>
      <w:lvlJc w:val="left"/>
      <w:pPr>
        <w:ind w:left="2525" w:hanging="360"/>
      </w:pPr>
      <w:rPr>
        <w:rFonts w:ascii="Symbol" w:hAnsi="Symbol" w:hint="default"/>
      </w:rPr>
    </w:lvl>
    <w:lvl w:ilvl="4" w:tplc="040C0003" w:tentative="1">
      <w:start w:val="1"/>
      <w:numFmt w:val="bullet"/>
      <w:lvlText w:val="o"/>
      <w:lvlJc w:val="left"/>
      <w:pPr>
        <w:ind w:left="3245" w:hanging="360"/>
      </w:pPr>
      <w:rPr>
        <w:rFonts w:ascii="Courier New" w:hAnsi="Courier New" w:cs="Courier New" w:hint="default"/>
      </w:rPr>
    </w:lvl>
    <w:lvl w:ilvl="5" w:tplc="040C0005" w:tentative="1">
      <w:start w:val="1"/>
      <w:numFmt w:val="bullet"/>
      <w:lvlText w:val=""/>
      <w:lvlJc w:val="left"/>
      <w:pPr>
        <w:ind w:left="3965" w:hanging="360"/>
      </w:pPr>
      <w:rPr>
        <w:rFonts w:ascii="Wingdings" w:hAnsi="Wingdings" w:hint="default"/>
      </w:rPr>
    </w:lvl>
    <w:lvl w:ilvl="6" w:tplc="040C0001" w:tentative="1">
      <w:start w:val="1"/>
      <w:numFmt w:val="bullet"/>
      <w:lvlText w:val=""/>
      <w:lvlJc w:val="left"/>
      <w:pPr>
        <w:ind w:left="4685" w:hanging="360"/>
      </w:pPr>
      <w:rPr>
        <w:rFonts w:ascii="Symbol" w:hAnsi="Symbol" w:hint="default"/>
      </w:rPr>
    </w:lvl>
    <w:lvl w:ilvl="7" w:tplc="040C0003" w:tentative="1">
      <w:start w:val="1"/>
      <w:numFmt w:val="bullet"/>
      <w:lvlText w:val="o"/>
      <w:lvlJc w:val="left"/>
      <w:pPr>
        <w:ind w:left="5405" w:hanging="360"/>
      </w:pPr>
      <w:rPr>
        <w:rFonts w:ascii="Courier New" w:hAnsi="Courier New" w:cs="Courier New" w:hint="default"/>
      </w:rPr>
    </w:lvl>
    <w:lvl w:ilvl="8" w:tplc="040C0005" w:tentative="1">
      <w:start w:val="1"/>
      <w:numFmt w:val="bullet"/>
      <w:lvlText w:val=""/>
      <w:lvlJc w:val="left"/>
      <w:pPr>
        <w:ind w:left="6125" w:hanging="360"/>
      </w:pPr>
      <w:rPr>
        <w:rFonts w:ascii="Wingdings" w:hAnsi="Wingdings" w:hint="default"/>
      </w:rPr>
    </w:lvl>
  </w:abstractNum>
  <w:abstractNum w:abstractNumId="3" w15:restartNumberingAfterBreak="0">
    <w:nsid w:val="18DA13D6"/>
    <w:multiLevelType w:val="hybridMultilevel"/>
    <w:tmpl w:val="8DBE475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23FC359F"/>
    <w:multiLevelType w:val="hybridMultilevel"/>
    <w:tmpl w:val="8DBE475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31B52DE0"/>
    <w:multiLevelType w:val="hybridMultilevel"/>
    <w:tmpl w:val="71EAA05C"/>
    <w:lvl w:ilvl="0" w:tplc="507AD79E">
      <w:start w:val="1"/>
      <w:numFmt w:val="upperLetter"/>
      <w:lvlText w:val="%1-"/>
      <w:lvlJc w:val="left"/>
      <w:pPr>
        <w:ind w:left="-349" w:hanging="360"/>
      </w:pPr>
      <w:rPr>
        <w:rFonts w:hint="default"/>
      </w:rPr>
    </w:lvl>
    <w:lvl w:ilvl="1" w:tplc="040C0019" w:tentative="1">
      <w:start w:val="1"/>
      <w:numFmt w:val="lowerLetter"/>
      <w:lvlText w:val="%2."/>
      <w:lvlJc w:val="left"/>
      <w:pPr>
        <w:ind w:left="371" w:hanging="360"/>
      </w:pPr>
    </w:lvl>
    <w:lvl w:ilvl="2" w:tplc="040C001B" w:tentative="1">
      <w:start w:val="1"/>
      <w:numFmt w:val="lowerRoman"/>
      <w:lvlText w:val="%3."/>
      <w:lvlJc w:val="right"/>
      <w:pPr>
        <w:ind w:left="1091" w:hanging="180"/>
      </w:pPr>
    </w:lvl>
    <w:lvl w:ilvl="3" w:tplc="040C000F" w:tentative="1">
      <w:start w:val="1"/>
      <w:numFmt w:val="decimal"/>
      <w:lvlText w:val="%4."/>
      <w:lvlJc w:val="left"/>
      <w:pPr>
        <w:ind w:left="1811" w:hanging="360"/>
      </w:pPr>
    </w:lvl>
    <w:lvl w:ilvl="4" w:tplc="040C0019" w:tentative="1">
      <w:start w:val="1"/>
      <w:numFmt w:val="lowerLetter"/>
      <w:lvlText w:val="%5."/>
      <w:lvlJc w:val="left"/>
      <w:pPr>
        <w:ind w:left="2531" w:hanging="360"/>
      </w:pPr>
    </w:lvl>
    <w:lvl w:ilvl="5" w:tplc="040C001B" w:tentative="1">
      <w:start w:val="1"/>
      <w:numFmt w:val="lowerRoman"/>
      <w:lvlText w:val="%6."/>
      <w:lvlJc w:val="right"/>
      <w:pPr>
        <w:ind w:left="3251" w:hanging="180"/>
      </w:pPr>
    </w:lvl>
    <w:lvl w:ilvl="6" w:tplc="040C000F" w:tentative="1">
      <w:start w:val="1"/>
      <w:numFmt w:val="decimal"/>
      <w:lvlText w:val="%7."/>
      <w:lvlJc w:val="left"/>
      <w:pPr>
        <w:ind w:left="3971" w:hanging="360"/>
      </w:pPr>
    </w:lvl>
    <w:lvl w:ilvl="7" w:tplc="040C0019" w:tentative="1">
      <w:start w:val="1"/>
      <w:numFmt w:val="lowerLetter"/>
      <w:lvlText w:val="%8."/>
      <w:lvlJc w:val="left"/>
      <w:pPr>
        <w:ind w:left="4691" w:hanging="360"/>
      </w:pPr>
    </w:lvl>
    <w:lvl w:ilvl="8" w:tplc="040C001B" w:tentative="1">
      <w:start w:val="1"/>
      <w:numFmt w:val="lowerRoman"/>
      <w:lvlText w:val="%9."/>
      <w:lvlJc w:val="right"/>
      <w:pPr>
        <w:ind w:left="5411" w:hanging="180"/>
      </w:pPr>
    </w:lvl>
  </w:abstractNum>
  <w:abstractNum w:abstractNumId="6" w15:restartNumberingAfterBreak="0">
    <w:nsid w:val="3ECB402F"/>
    <w:multiLevelType w:val="hybridMultilevel"/>
    <w:tmpl w:val="02FE3A26"/>
    <w:lvl w:ilvl="0" w:tplc="239EDDA8">
      <w:numFmt w:val="bullet"/>
      <w:lvlText w:val=""/>
      <w:lvlJc w:val="left"/>
      <w:pPr>
        <w:ind w:left="11" w:hanging="360"/>
      </w:pPr>
      <w:rPr>
        <w:rFonts w:ascii="Wingdings" w:eastAsia="Times New Roman" w:hAnsi="Wingdings" w:cs="Times New Roman" w:hint="default"/>
        <w:b w:val="0"/>
        <w:sz w:val="22"/>
        <w:u w:val="none"/>
      </w:rPr>
    </w:lvl>
    <w:lvl w:ilvl="1" w:tplc="040C0003" w:tentative="1">
      <w:start w:val="1"/>
      <w:numFmt w:val="bullet"/>
      <w:lvlText w:val="o"/>
      <w:lvlJc w:val="left"/>
      <w:pPr>
        <w:ind w:left="731" w:hanging="360"/>
      </w:pPr>
      <w:rPr>
        <w:rFonts w:ascii="Courier New" w:hAnsi="Courier New" w:cs="Courier New" w:hint="default"/>
      </w:rPr>
    </w:lvl>
    <w:lvl w:ilvl="2" w:tplc="040C0005" w:tentative="1">
      <w:start w:val="1"/>
      <w:numFmt w:val="bullet"/>
      <w:lvlText w:val=""/>
      <w:lvlJc w:val="left"/>
      <w:pPr>
        <w:ind w:left="1451" w:hanging="360"/>
      </w:pPr>
      <w:rPr>
        <w:rFonts w:ascii="Wingdings" w:hAnsi="Wingdings" w:hint="default"/>
      </w:rPr>
    </w:lvl>
    <w:lvl w:ilvl="3" w:tplc="040C0001" w:tentative="1">
      <w:start w:val="1"/>
      <w:numFmt w:val="bullet"/>
      <w:lvlText w:val=""/>
      <w:lvlJc w:val="left"/>
      <w:pPr>
        <w:ind w:left="2171" w:hanging="360"/>
      </w:pPr>
      <w:rPr>
        <w:rFonts w:ascii="Symbol" w:hAnsi="Symbol" w:hint="default"/>
      </w:rPr>
    </w:lvl>
    <w:lvl w:ilvl="4" w:tplc="040C0003" w:tentative="1">
      <w:start w:val="1"/>
      <w:numFmt w:val="bullet"/>
      <w:lvlText w:val="o"/>
      <w:lvlJc w:val="left"/>
      <w:pPr>
        <w:ind w:left="2891" w:hanging="360"/>
      </w:pPr>
      <w:rPr>
        <w:rFonts w:ascii="Courier New" w:hAnsi="Courier New" w:cs="Courier New" w:hint="default"/>
      </w:rPr>
    </w:lvl>
    <w:lvl w:ilvl="5" w:tplc="040C0005" w:tentative="1">
      <w:start w:val="1"/>
      <w:numFmt w:val="bullet"/>
      <w:lvlText w:val=""/>
      <w:lvlJc w:val="left"/>
      <w:pPr>
        <w:ind w:left="3611" w:hanging="360"/>
      </w:pPr>
      <w:rPr>
        <w:rFonts w:ascii="Wingdings" w:hAnsi="Wingdings" w:hint="default"/>
      </w:rPr>
    </w:lvl>
    <w:lvl w:ilvl="6" w:tplc="040C0001" w:tentative="1">
      <w:start w:val="1"/>
      <w:numFmt w:val="bullet"/>
      <w:lvlText w:val=""/>
      <w:lvlJc w:val="left"/>
      <w:pPr>
        <w:ind w:left="4331" w:hanging="360"/>
      </w:pPr>
      <w:rPr>
        <w:rFonts w:ascii="Symbol" w:hAnsi="Symbol" w:hint="default"/>
      </w:rPr>
    </w:lvl>
    <w:lvl w:ilvl="7" w:tplc="040C0003" w:tentative="1">
      <w:start w:val="1"/>
      <w:numFmt w:val="bullet"/>
      <w:lvlText w:val="o"/>
      <w:lvlJc w:val="left"/>
      <w:pPr>
        <w:ind w:left="5051" w:hanging="360"/>
      </w:pPr>
      <w:rPr>
        <w:rFonts w:ascii="Courier New" w:hAnsi="Courier New" w:cs="Courier New" w:hint="default"/>
      </w:rPr>
    </w:lvl>
    <w:lvl w:ilvl="8" w:tplc="040C0005" w:tentative="1">
      <w:start w:val="1"/>
      <w:numFmt w:val="bullet"/>
      <w:lvlText w:val=""/>
      <w:lvlJc w:val="left"/>
      <w:pPr>
        <w:ind w:left="5771" w:hanging="360"/>
      </w:pPr>
      <w:rPr>
        <w:rFonts w:ascii="Wingdings" w:hAnsi="Wingdings" w:hint="default"/>
      </w:rPr>
    </w:lvl>
  </w:abstractNum>
  <w:abstractNum w:abstractNumId="7" w15:restartNumberingAfterBreak="0">
    <w:nsid w:val="44BF0AE1"/>
    <w:multiLevelType w:val="hybridMultilevel"/>
    <w:tmpl w:val="F400434E"/>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9A61FD1"/>
    <w:multiLevelType w:val="hybridMultilevel"/>
    <w:tmpl w:val="ACC8F508"/>
    <w:lvl w:ilvl="0" w:tplc="040C000B">
      <w:start w:val="1"/>
      <w:numFmt w:val="bullet"/>
      <w:lvlText w:val=""/>
      <w:lvlJc w:val="left"/>
      <w:pPr>
        <w:ind w:left="-349" w:hanging="360"/>
      </w:pPr>
      <w:rPr>
        <w:rFonts w:ascii="Wingdings" w:hAnsi="Wingdings" w:hint="default"/>
      </w:rPr>
    </w:lvl>
    <w:lvl w:ilvl="1" w:tplc="040C0019" w:tentative="1">
      <w:start w:val="1"/>
      <w:numFmt w:val="lowerLetter"/>
      <w:lvlText w:val="%2."/>
      <w:lvlJc w:val="left"/>
      <w:pPr>
        <w:ind w:left="371" w:hanging="360"/>
      </w:pPr>
    </w:lvl>
    <w:lvl w:ilvl="2" w:tplc="040C001B" w:tentative="1">
      <w:start w:val="1"/>
      <w:numFmt w:val="lowerRoman"/>
      <w:lvlText w:val="%3."/>
      <w:lvlJc w:val="right"/>
      <w:pPr>
        <w:ind w:left="1091" w:hanging="180"/>
      </w:pPr>
    </w:lvl>
    <w:lvl w:ilvl="3" w:tplc="040C000F" w:tentative="1">
      <w:start w:val="1"/>
      <w:numFmt w:val="decimal"/>
      <w:lvlText w:val="%4."/>
      <w:lvlJc w:val="left"/>
      <w:pPr>
        <w:ind w:left="1811" w:hanging="360"/>
      </w:pPr>
    </w:lvl>
    <w:lvl w:ilvl="4" w:tplc="040C0019" w:tentative="1">
      <w:start w:val="1"/>
      <w:numFmt w:val="lowerLetter"/>
      <w:lvlText w:val="%5."/>
      <w:lvlJc w:val="left"/>
      <w:pPr>
        <w:ind w:left="2531" w:hanging="360"/>
      </w:pPr>
    </w:lvl>
    <w:lvl w:ilvl="5" w:tplc="040C001B" w:tentative="1">
      <w:start w:val="1"/>
      <w:numFmt w:val="lowerRoman"/>
      <w:lvlText w:val="%6."/>
      <w:lvlJc w:val="right"/>
      <w:pPr>
        <w:ind w:left="3251" w:hanging="180"/>
      </w:pPr>
    </w:lvl>
    <w:lvl w:ilvl="6" w:tplc="040C000F" w:tentative="1">
      <w:start w:val="1"/>
      <w:numFmt w:val="decimal"/>
      <w:lvlText w:val="%7."/>
      <w:lvlJc w:val="left"/>
      <w:pPr>
        <w:ind w:left="3971" w:hanging="360"/>
      </w:pPr>
    </w:lvl>
    <w:lvl w:ilvl="7" w:tplc="040C0019" w:tentative="1">
      <w:start w:val="1"/>
      <w:numFmt w:val="lowerLetter"/>
      <w:lvlText w:val="%8."/>
      <w:lvlJc w:val="left"/>
      <w:pPr>
        <w:ind w:left="4691" w:hanging="360"/>
      </w:pPr>
    </w:lvl>
    <w:lvl w:ilvl="8" w:tplc="040C001B" w:tentative="1">
      <w:start w:val="1"/>
      <w:numFmt w:val="lowerRoman"/>
      <w:lvlText w:val="%9."/>
      <w:lvlJc w:val="right"/>
      <w:pPr>
        <w:ind w:left="5411" w:hanging="180"/>
      </w:pPr>
    </w:lvl>
  </w:abstractNum>
  <w:abstractNum w:abstractNumId="9" w15:restartNumberingAfterBreak="0">
    <w:nsid w:val="518C1D8E"/>
    <w:multiLevelType w:val="hybridMultilevel"/>
    <w:tmpl w:val="00F28664"/>
    <w:lvl w:ilvl="0" w:tplc="040C000B">
      <w:start w:val="1"/>
      <w:numFmt w:val="bullet"/>
      <w:lvlText w:val=""/>
      <w:lvlJc w:val="left"/>
      <w:pPr>
        <w:ind w:left="-132" w:hanging="360"/>
      </w:pPr>
      <w:rPr>
        <w:rFonts w:ascii="Wingdings" w:hAnsi="Wingdings" w:hint="default"/>
      </w:rPr>
    </w:lvl>
    <w:lvl w:ilvl="1" w:tplc="040C0003" w:tentative="1">
      <w:start w:val="1"/>
      <w:numFmt w:val="bullet"/>
      <w:lvlText w:val="o"/>
      <w:lvlJc w:val="left"/>
      <w:pPr>
        <w:ind w:left="588" w:hanging="360"/>
      </w:pPr>
      <w:rPr>
        <w:rFonts w:ascii="Courier New" w:hAnsi="Courier New" w:cs="Courier New" w:hint="default"/>
      </w:rPr>
    </w:lvl>
    <w:lvl w:ilvl="2" w:tplc="040C0005" w:tentative="1">
      <w:start w:val="1"/>
      <w:numFmt w:val="bullet"/>
      <w:lvlText w:val=""/>
      <w:lvlJc w:val="left"/>
      <w:pPr>
        <w:ind w:left="1308" w:hanging="360"/>
      </w:pPr>
      <w:rPr>
        <w:rFonts w:ascii="Wingdings" w:hAnsi="Wingdings" w:hint="default"/>
      </w:rPr>
    </w:lvl>
    <w:lvl w:ilvl="3" w:tplc="040C0001" w:tentative="1">
      <w:start w:val="1"/>
      <w:numFmt w:val="bullet"/>
      <w:lvlText w:val=""/>
      <w:lvlJc w:val="left"/>
      <w:pPr>
        <w:ind w:left="2028" w:hanging="360"/>
      </w:pPr>
      <w:rPr>
        <w:rFonts w:ascii="Symbol" w:hAnsi="Symbol" w:hint="default"/>
      </w:rPr>
    </w:lvl>
    <w:lvl w:ilvl="4" w:tplc="040C0003" w:tentative="1">
      <w:start w:val="1"/>
      <w:numFmt w:val="bullet"/>
      <w:lvlText w:val="o"/>
      <w:lvlJc w:val="left"/>
      <w:pPr>
        <w:ind w:left="2748" w:hanging="360"/>
      </w:pPr>
      <w:rPr>
        <w:rFonts w:ascii="Courier New" w:hAnsi="Courier New" w:cs="Courier New" w:hint="default"/>
      </w:rPr>
    </w:lvl>
    <w:lvl w:ilvl="5" w:tplc="040C0005" w:tentative="1">
      <w:start w:val="1"/>
      <w:numFmt w:val="bullet"/>
      <w:lvlText w:val=""/>
      <w:lvlJc w:val="left"/>
      <w:pPr>
        <w:ind w:left="3468" w:hanging="360"/>
      </w:pPr>
      <w:rPr>
        <w:rFonts w:ascii="Wingdings" w:hAnsi="Wingdings" w:hint="default"/>
      </w:rPr>
    </w:lvl>
    <w:lvl w:ilvl="6" w:tplc="040C0001" w:tentative="1">
      <w:start w:val="1"/>
      <w:numFmt w:val="bullet"/>
      <w:lvlText w:val=""/>
      <w:lvlJc w:val="left"/>
      <w:pPr>
        <w:ind w:left="4188" w:hanging="360"/>
      </w:pPr>
      <w:rPr>
        <w:rFonts w:ascii="Symbol" w:hAnsi="Symbol" w:hint="default"/>
      </w:rPr>
    </w:lvl>
    <w:lvl w:ilvl="7" w:tplc="040C0003" w:tentative="1">
      <w:start w:val="1"/>
      <w:numFmt w:val="bullet"/>
      <w:lvlText w:val="o"/>
      <w:lvlJc w:val="left"/>
      <w:pPr>
        <w:ind w:left="4908" w:hanging="360"/>
      </w:pPr>
      <w:rPr>
        <w:rFonts w:ascii="Courier New" w:hAnsi="Courier New" w:cs="Courier New" w:hint="default"/>
      </w:rPr>
    </w:lvl>
    <w:lvl w:ilvl="8" w:tplc="040C0005" w:tentative="1">
      <w:start w:val="1"/>
      <w:numFmt w:val="bullet"/>
      <w:lvlText w:val=""/>
      <w:lvlJc w:val="left"/>
      <w:pPr>
        <w:ind w:left="5628" w:hanging="360"/>
      </w:pPr>
      <w:rPr>
        <w:rFonts w:ascii="Wingdings" w:hAnsi="Wingdings" w:hint="default"/>
      </w:rPr>
    </w:lvl>
  </w:abstractNum>
  <w:abstractNum w:abstractNumId="10" w15:restartNumberingAfterBreak="0">
    <w:nsid w:val="620528F5"/>
    <w:multiLevelType w:val="hybridMultilevel"/>
    <w:tmpl w:val="7DA24EE8"/>
    <w:lvl w:ilvl="0" w:tplc="0E24B6E8">
      <w:start w:val="1"/>
      <w:numFmt w:val="decimal"/>
      <w:lvlText w:val="%1."/>
      <w:lvlJc w:val="left"/>
      <w:pPr>
        <w:tabs>
          <w:tab w:val="num" w:pos="1065"/>
        </w:tabs>
        <w:ind w:left="1065" w:hanging="705"/>
      </w:pPr>
      <w:rPr>
        <w:rFonts w:hint="default"/>
      </w:rPr>
    </w:lvl>
    <w:lvl w:ilvl="1" w:tplc="040C000F">
      <w:start w:val="1"/>
      <w:numFmt w:val="decimal"/>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68857959"/>
    <w:multiLevelType w:val="hybridMultilevel"/>
    <w:tmpl w:val="DEAA9D5C"/>
    <w:lvl w:ilvl="0" w:tplc="AC98F704">
      <w:start w:val="1"/>
      <w:numFmt w:val="decimal"/>
      <w:lvlText w:val="(%1)"/>
      <w:lvlJc w:val="left"/>
      <w:pPr>
        <w:ind w:left="365" w:hanging="360"/>
      </w:pPr>
      <w:rPr>
        <w:rFonts w:hint="default"/>
        <w:b w:val="0"/>
        <w:color w:val="auto"/>
        <w:sz w:val="22"/>
        <w:u w:val="none"/>
      </w:rPr>
    </w:lvl>
    <w:lvl w:ilvl="1" w:tplc="040C0019" w:tentative="1">
      <w:start w:val="1"/>
      <w:numFmt w:val="lowerLetter"/>
      <w:lvlText w:val="%2."/>
      <w:lvlJc w:val="left"/>
      <w:pPr>
        <w:ind w:left="1085" w:hanging="360"/>
      </w:pPr>
    </w:lvl>
    <w:lvl w:ilvl="2" w:tplc="040C001B" w:tentative="1">
      <w:start w:val="1"/>
      <w:numFmt w:val="lowerRoman"/>
      <w:lvlText w:val="%3."/>
      <w:lvlJc w:val="right"/>
      <w:pPr>
        <w:ind w:left="1805" w:hanging="180"/>
      </w:pPr>
    </w:lvl>
    <w:lvl w:ilvl="3" w:tplc="040C000F" w:tentative="1">
      <w:start w:val="1"/>
      <w:numFmt w:val="decimal"/>
      <w:lvlText w:val="%4."/>
      <w:lvlJc w:val="left"/>
      <w:pPr>
        <w:ind w:left="2525" w:hanging="360"/>
      </w:pPr>
    </w:lvl>
    <w:lvl w:ilvl="4" w:tplc="040C0019" w:tentative="1">
      <w:start w:val="1"/>
      <w:numFmt w:val="lowerLetter"/>
      <w:lvlText w:val="%5."/>
      <w:lvlJc w:val="left"/>
      <w:pPr>
        <w:ind w:left="3245" w:hanging="360"/>
      </w:pPr>
    </w:lvl>
    <w:lvl w:ilvl="5" w:tplc="040C001B" w:tentative="1">
      <w:start w:val="1"/>
      <w:numFmt w:val="lowerRoman"/>
      <w:lvlText w:val="%6."/>
      <w:lvlJc w:val="right"/>
      <w:pPr>
        <w:ind w:left="3965" w:hanging="180"/>
      </w:pPr>
    </w:lvl>
    <w:lvl w:ilvl="6" w:tplc="040C000F" w:tentative="1">
      <w:start w:val="1"/>
      <w:numFmt w:val="decimal"/>
      <w:lvlText w:val="%7."/>
      <w:lvlJc w:val="left"/>
      <w:pPr>
        <w:ind w:left="4685" w:hanging="360"/>
      </w:pPr>
    </w:lvl>
    <w:lvl w:ilvl="7" w:tplc="040C0019" w:tentative="1">
      <w:start w:val="1"/>
      <w:numFmt w:val="lowerLetter"/>
      <w:lvlText w:val="%8."/>
      <w:lvlJc w:val="left"/>
      <w:pPr>
        <w:ind w:left="5405" w:hanging="360"/>
      </w:pPr>
    </w:lvl>
    <w:lvl w:ilvl="8" w:tplc="040C001B" w:tentative="1">
      <w:start w:val="1"/>
      <w:numFmt w:val="lowerRoman"/>
      <w:lvlText w:val="%9."/>
      <w:lvlJc w:val="right"/>
      <w:pPr>
        <w:ind w:left="6125" w:hanging="180"/>
      </w:pPr>
    </w:lvl>
  </w:abstractNum>
  <w:abstractNum w:abstractNumId="12" w15:restartNumberingAfterBreak="0">
    <w:nsid w:val="6CDB6EBA"/>
    <w:multiLevelType w:val="hybridMultilevel"/>
    <w:tmpl w:val="3F7A918C"/>
    <w:lvl w:ilvl="0" w:tplc="040C0009">
      <w:start w:val="1"/>
      <w:numFmt w:val="bullet"/>
      <w:lvlText w:val=""/>
      <w:lvlJc w:val="left"/>
      <w:pPr>
        <w:ind w:left="-349" w:hanging="360"/>
      </w:pPr>
      <w:rPr>
        <w:rFonts w:ascii="Wingdings" w:hAnsi="Wingdings" w:hint="default"/>
      </w:rPr>
    </w:lvl>
    <w:lvl w:ilvl="1" w:tplc="040C0019" w:tentative="1">
      <w:start w:val="1"/>
      <w:numFmt w:val="lowerLetter"/>
      <w:lvlText w:val="%2."/>
      <w:lvlJc w:val="left"/>
      <w:pPr>
        <w:ind w:left="371" w:hanging="360"/>
      </w:pPr>
    </w:lvl>
    <w:lvl w:ilvl="2" w:tplc="040C001B" w:tentative="1">
      <w:start w:val="1"/>
      <w:numFmt w:val="lowerRoman"/>
      <w:lvlText w:val="%3."/>
      <w:lvlJc w:val="right"/>
      <w:pPr>
        <w:ind w:left="1091" w:hanging="180"/>
      </w:pPr>
    </w:lvl>
    <w:lvl w:ilvl="3" w:tplc="040C000F" w:tentative="1">
      <w:start w:val="1"/>
      <w:numFmt w:val="decimal"/>
      <w:lvlText w:val="%4."/>
      <w:lvlJc w:val="left"/>
      <w:pPr>
        <w:ind w:left="1811" w:hanging="360"/>
      </w:pPr>
    </w:lvl>
    <w:lvl w:ilvl="4" w:tplc="040C0019" w:tentative="1">
      <w:start w:val="1"/>
      <w:numFmt w:val="lowerLetter"/>
      <w:lvlText w:val="%5."/>
      <w:lvlJc w:val="left"/>
      <w:pPr>
        <w:ind w:left="2531" w:hanging="360"/>
      </w:pPr>
    </w:lvl>
    <w:lvl w:ilvl="5" w:tplc="040C001B" w:tentative="1">
      <w:start w:val="1"/>
      <w:numFmt w:val="lowerRoman"/>
      <w:lvlText w:val="%6."/>
      <w:lvlJc w:val="right"/>
      <w:pPr>
        <w:ind w:left="3251" w:hanging="180"/>
      </w:pPr>
    </w:lvl>
    <w:lvl w:ilvl="6" w:tplc="040C000F" w:tentative="1">
      <w:start w:val="1"/>
      <w:numFmt w:val="decimal"/>
      <w:lvlText w:val="%7."/>
      <w:lvlJc w:val="left"/>
      <w:pPr>
        <w:ind w:left="3971" w:hanging="360"/>
      </w:pPr>
    </w:lvl>
    <w:lvl w:ilvl="7" w:tplc="040C0019" w:tentative="1">
      <w:start w:val="1"/>
      <w:numFmt w:val="lowerLetter"/>
      <w:lvlText w:val="%8."/>
      <w:lvlJc w:val="left"/>
      <w:pPr>
        <w:ind w:left="4691" w:hanging="360"/>
      </w:pPr>
    </w:lvl>
    <w:lvl w:ilvl="8" w:tplc="040C001B" w:tentative="1">
      <w:start w:val="1"/>
      <w:numFmt w:val="lowerRoman"/>
      <w:lvlText w:val="%9."/>
      <w:lvlJc w:val="right"/>
      <w:pPr>
        <w:ind w:left="5411" w:hanging="180"/>
      </w:pPr>
    </w:lvl>
  </w:abstractNum>
  <w:num w:numId="1">
    <w:abstractNumId w:val="10"/>
  </w:num>
  <w:num w:numId="2">
    <w:abstractNumId w:val="4"/>
  </w:num>
  <w:num w:numId="3">
    <w:abstractNumId w:val="7"/>
  </w:num>
  <w:num w:numId="4">
    <w:abstractNumId w:val="9"/>
  </w:num>
  <w:num w:numId="5">
    <w:abstractNumId w:val="1"/>
  </w:num>
  <w:num w:numId="6">
    <w:abstractNumId w:val="5"/>
  </w:num>
  <w:num w:numId="7">
    <w:abstractNumId w:val="0"/>
  </w:num>
  <w:num w:numId="8">
    <w:abstractNumId w:val="8"/>
  </w:num>
  <w:num w:numId="9">
    <w:abstractNumId w:val="12"/>
  </w:num>
  <w:num w:numId="10">
    <w:abstractNumId w:val="6"/>
  </w:num>
  <w:num w:numId="11">
    <w:abstractNumId w:val="2"/>
  </w:num>
  <w:num w:numId="12">
    <w:abstractNumId w:val="3"/>
  </w:num>
  <w:num w:numId="13">
    <w:abstractNumId w:val="1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341"/>
    <w:rsid w:val="00016162"/>
    <w:rsid w:val="000601A4"/>
    <w:rsid w:val="00085AFF"/>
    <w:rsid w:val="00092E8D"/>
    <w:rsid w:val="00096E63"/>
    <w:rsid w:val="0009796A"/>
    <w:rsid w:val="000D1C05"/>
    <w:rsid w:val="000F3046"/>
    <w:rsid w:val="00102E2F"/>
    <w:rsid w:val="00130938"/>
    <w:rsid w:val="001417B8"/>
    <w:rsid w:val="00163963"/>
    <w:rsid w:val="00173D78"/>
    <w:rsid w:val="00176BAF"/>
    <w:rsid w:val="001A3B43"/>
    <w:rsid w:val="001A7D14"/>
    <w:rsid w:val="001B5134"/>
    <w:rsid w:val="001C5341"/>
    <w:rsid w:val="001C7FD8"/>
    <w:rsid w:val="001D71AD"/>
    <w:rsid w:val="001F259C"/>
    <w:rsid w:val="001F58BB"/>
    <w:rsid w:val="00222B85"/>
    <w:rsid w:val="002265FC"/>
    <w:rsid w:val="00243B01"/>
    <w:rsid w:val="00244B5C"/>
    <w:rsid w:val="00263379"/>
    <w:rsid w:val="00285A49"/>
    <w:rsid w:val="002B2CEC"/>
    <w:rsid w:val="002D6FF8"/>
    <w:rsid w:val="00302CB8"/>
    <w:rsid w:val="003057AB"/>
    <w:rsid w:val="00312B23"/>
    <w:rsid w:val="00326B50"/>
    <w:rsid w:val="00331C1C"/>
    <w:rsid w:val="003439D6"/>
    <w:rsid w:val="003562A4"/>
    <w:rsid w:val="00360E8A"/>
    <w:rsid w:val="00375A34"/>
    <w:rsid w:val="003817F7"/>
    <w:rsid w:val="003E7295"/>
    <w:rsid w:val="004075A2"/>
    <w:rsid w:val="004119B7"/>
    <w:rsid w:val="00431158"/>
    <w:rsid w:val="004477EC"/>
    <w:rsid w:val="0045560D"/>
    <w:rsid w:val="00455F8C"/>
    <w:rsid w:val="00457BE3"/>
    <w:rsid w:val="00471C61"/>
    <w:rsid w:val="0048043F"/>
    <w:rsid w:val="004B166A"/>
    <w:rsid w:val="004E056E"/>
    <w:rsid w:val="00500A6F"/>
    <w:rsid w:val="00555F96"/>
    <w:rsid w:val="0056354C"/>
    <w:rsid w:val="00563716"/>
    <w:rsid w:val="00566424"/>
    <w:rsid w:val="005702E5"/>
    <w:rsid w:val="00577509"/>
    <w:rsid w:val="00580AC3"/>
    <w:rsid w:val="00587314"/>
    <w:rsid w:val="00593CF8"/>
    <w:rsid w:val="005A4209"/>
    <w:rsid w:val="005C0117"/>
    <w:rsid w:val="005E21A4"/>
    <w:rsid w:val="005E43D3"/>
    <w:rsid w:val="005E4709"/>
    <w:rsid w:val="005F3569"/>
    <w:rsid w:val="005F6E43"/>
    <w:rsid w:val="00626A25"/>
    <w:rsid w:val="00630B36"/>
    <w:rsid w:val="00634183"/>
    <w:rsid w:val="00640CA0"/>
    <w:rsid w:val="00644083"/>
    <w:rsid w:val="006576C2"/>
    <w:rsid w:val="00673CBE"/>
    <w:rsid w:val="006B4155"/>
    <w:rsid w:val="006C59B2"/>
    <w:rsid w:val="006D3FE0"/>
    <w:rsid w:val="006E0FFF"/>
    <w:rsid w:val="006E5896"/>
    <w:rsid w:val="006F39A2"/>
    <w:rsid w:val="0070674A"/>
    <w:rsid w:val="00710A35"/>
    <w:rsid w:val="007151BA"/>
    <w:rsid w:val="00733CCD"/>
    <w:rsid w:val="00742B49"/>
    <w:rsid w:val="007453CB"/>
    <w:rsid w:val="007503DA"/>
    <w:rsid w:val="00750A30"/>
    <w:rsid w:val="00777B35"/>
    <w:rsid w:val="00780C18"/>
    <w:rsid w:val="00780DE5"/>
    <w:rsid w:val="00783792"/>
    <w:rsid w:val="0078750C"/>
    <w:rsid w:val="0079633F"/>
    <w:rsid w:val="007B1829"/>
    <w:rsid w:val="007C1D79"/>
    <w:rsid w:val="007E10E9"/>
    <w:rsid w:val="0081783C"/>
    <w:rsid w:val="00821E9A"/>
    <w:rsid w:val="008223CA"/>
    <w:rsid w:val="00840C11"/>
    <w:rsid w:val="00852BE1"/>
    <w:rsid w:val="008614A4"/>
    <w:rsid w:val="00887943"/>
    <w:rsid w:val="00894449"/>
    <w:rsid w:val="008A76FE"/>
    <w:rsid w:val="008D3875"/>
    <w:rsid w:val="00904258"/>
    <w:rsid w:val="00911B1A"/>
    <w:rsid w:val="00950B47"/>
    <w:rsid w:val="009610FF"/>
    <w:rsid w:val="0097628E"/>
    <w:rsid w:val="00994116"/>
    <w:rsid w:val="009A0077"/>
    <w:rsid w:val="009A722D"/>
    <w:rsid w:val="009B450B"/>
    <w:rsid w:val="009D7955"/>
    <w:rsid w:val="009E31D0"/>
    <w:rsid w:val="009F6FB4"/>
    <w:rsid w:val="00A01855"/>
    <w:rsid w:val="00A01DA9"/>
    <w:rsid w:val="00A14544"/>
    <w:rsid w:val="00A30848"/>
    <w:rsid w:val="00A31B10"/>
    <w:rsid w:val="00A33247"/>
    <w:rsid w:val="00A56541"/>
    <w:rsid w:val="00A63E1A"/>
    <w:rsid w:val="00A90FE3"/>
    <w:rsid w:val="00AB7CE1"/>
    <w:rsid w:val="00AC14D0"/>
    <w:rsid w:val="00AD2094"/>
    <w:rsid w:val="00AF3804"/>
    <w:rsid w:val="00B02842"/>
    <w:rsid w:val="00B03A3A"/>
    <w:rsid w:val="00B07A28"/>
    <w:rsid w:val="00B104F5"/>
    <w:rsid w:val="00B16149"/>
    <w:rsid w:val="00B22E4B"/>
    <w:rsid w:val="00B34B77"/>
    <w:rsid w:val="00B35C1B"/>
    <w:rsid w:val="00B4631A"/>
    <w:rsid w:val="00B52DC0"/>
    <w:rsid w:val="00B55CE7"/>
    <w:rsid w:val="00B610F6"/>
    <w:rsid w:val="00B701B6"/>
    <w:rsid w:val="00B86B54"/>
    <w:rsid w:val="00B87EAC"/>
    <w:rsid w:val="00B92A23"/>
    <w:rsid w:val="00B9535D"/>
    <w:rsid w:val="00BC061D"/>
    <w:rsid w:val="00BC346A"/>
    <w:rsid w:val="00BC51F9"/>
    <w:rsid w:val="00BF191C"/>
    <w:rsid w:val="00BF4FF2"/>
    <w:rsid w:val="00C06488"/>
    <w:rsid w:val="00C522F4"/>
    <w:rsid w:val="00C5681E"/>
    <w:rsid w:val="00C57443"/>
    <w:rsid w:val="00C862B6"/>
    <w:rsid w:val="00CF385F"/>
    <w:rsid w:val="00D04D4D"/>
    <w:rsid w:val="00D16C68"/>
    <w:rsid w:val="00D20792"/>
    <w:rsid w:val="00D461D3"/>
    <w:rsid w:val="00D853CD"/>
    <w:rsid w:val="00D95404"/>
    <w:rsid w:val="00D95B73"/>
    <w:rsid w:val="00D9638F"/>
    <w:rsid w:val="00D96E70"/>
    <w:rsid w:val="00DB4013"/>
    <w:rsid w:val="00DB468D"/>
    <w:rsid w:val="00DB562B"/>
    <w:rsid w:val="00DB564E"/>
    <w:rsid w:val="00DB582E"/>
    <w:rsid w:val="00DC12B5"/>
    <w:rsid w:val="00DC6E52"/>
    <w:rsid w:val="00DC7ECA"/>
    <w:rsid w:val="00DE47F1"/>
    <w:rsid w:val="00DE48C3"/>
    <w:rsid w:val="00E02B90"/>
    <w:rsid w:val="00E41A0A"/>
    <w:rsid w:val="00E6166F"/>
    <w:rsid w:val="00EB6424"/>
    <w:rsid w:val="00EC122E"/>
    <w:rsid w:val="00EC1521"/>
    <w:rsid w:val="00F001C3"/>
    <w:rsid w:val="00F13F97"/>
    <w:rsid w:val="00F2642E"/>
    <w:rsid w:val="00F30B22"/>
    <w:rsid w:val="00F57681"/>
    <w:rsid w:val="00F65A0A"/>
    <w:rsid w:val="00F7436B"/>
    <w:rsid w:val="00F84FE5"/>
    <w:rsid w:val="00F96BD7"/>
    <w:rsid w:val="00FA350C"/>
    <w:rsid w:val="00FA3A47"/>
    <w:rsid w:val="00FA4120"/>
    <w:rsid w:val="00FB6097"/>
    <w:rsid w:val="00FC3BF7"/>
    <w:rsid w:val="00FD5AC6"/>
    <w:rsid w:val="00FE5426"/>
    <w:rsid w:val="00FF4E22"/>
    <w:rsid w:val="00FF78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541E1EBA"/>
  <w15:docId w15:val="{A28763C5-0C24-43D8-8D64-981C88D59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341"/>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1C5341"/>
    <w:pPr>
      <w:jc w:val="center"/>
    </w:pPr>
    <w:rPr>
      <w:rFonts w:ascii="Arial Narrow" w:hAnsi="Arial Narrow"/>
      <w:b/>
      <w:bCs/>
      <w:sz w:val="23"/>
    </w:rPr>
  </w:style>
  <w:style w:type="character" w:customStyle="1" w:styleId="TitreCar">
    <w:name w:val="Titre Car"/>
    <w:basedOn w:val="Policepardfaut"/>
    <w:link w:val="Titre"/>
    <w:rsid w:val="001C5341"/>
    <w:rPr>
      <w:rFonts w:ascii="Arial Narrow" w:eastAsia="Times New Roman" w:hAnsi="Arial Narrow" w:cs="Times New Roman"/>
      <w:b/>
      <w:bCs/>
      <w:sz w:val="23"/>
      <w:szCs w:val="24"/>
      <w:lang w:eastAsia="fr-FR"/>
    </w:rPr>
  </w:style>
  <w:style w:type="paragraph" w:styleId="Paragraphedeliste">
    <w:name w:val="List Paragraph"/>
    <w:basedOn w:val="Normal"/>
    <w:uiPriority w:val="34"/>
    <w:qFormat/>
    <w:rsid w:val="001C5341"/>
    <w:pPr>
      <w:ind w:left="708"/>
    </w:pPr>
  </w:style>
  <w:style w:type="paragraph" w:styleId="Textedebulles">
    <w:name w:val="Balloon Text"/>
    <w:basedOn w:val="Normal"/>
    <w:link w:val="TextedebullesCar"/>
    <w:uiPriority w:val="99"/>
    <w:semiHidden/>
    <w:unhideWhenUsed/>
    <w:rsid w:val="001C5341"/>
    <w:rPr>
      <w:rFonts w:ascii="Tahoma" w:hAnsi="Tahoma" w:cs="Tahoma"/>
      <w:sz w:val="16"/>
      <w:szCs w:val="16"/>
    </w:rPr>
  </w:style>
  <w:style w:type="character" w:customStyle="1" w:styleId="TextedebullesCar">
    <w:name w:val="Texte de bulles Car"/>
    <w:basedOn w:val="Policepardfaut"/>
    <w:link w:val="Textedebulles"/>
    <w:uiPriority w:val="99"/>
    <w:semiHidden/>
    <w:rsid w:val="001C5341"/>
    <w:rPr>
      <w:rFonts w:ascii="Tahoma" w:eastAsia="Times New Roman" w:hAnsi="Tahoma" w:cs="Tahoma"/>
      <w:sz w:val="16"/>
      <w:szCs w:val="16"/>
      <w:lang w:eastAsia="fr-FR"/>
    </w:rPr>
  </w:style>
  <w:style w:type="paragraph" w:styleId="En-tte">
    <w:name w:val="header"/>
    <w:basedOn w:val="Normal"/>
    <w:link w:val="En-tteCar"/>
    <w:uiPriority w:val="99"/>
    <w:unhideWhenUsed/>
    <w:rsid w:val="00102E2F"/>
    <w:pPr>
      <w:tabs>
        <w:tab w:val="center" w:pos="4536"/>
        <w:tab w:val="right" w:pos="9072"/>
      </w:tabs>
    </w:pPr>
  </w:style>
  <w:style w:type="character" w:customStyle="1" w:styleId="En-tteCar">
    <w:name w:val="En-tête Car"/>
    <w:basedOn w:val="Policepardfaut"/>
    <w:link w:val="En-tte"/>
    <w:uiPriority w:val="99"/>
    <w:rsid w:val="00102E2F"/>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102E2F"/>
    <w:pPr>
      <w:tabs>
        <w:tab w:val="center" w:pos="4536"/>
        <w:tab w:val="right" w:pos="9072"/>
      </w:tabs>
    </w:pPr>
  </w:style>
  <w:style w:type="character" w:customStyle="1" w:styleId="PieddepageCar">
    <w:name w:val="Pied de page Car"/>
    <w:basedOn w:val="Policepardfaut"/>
    <w:link w:val="Pieddepage"/>
    <w:uiPriority w:val="99"/>
    <w:rsid w:val="00102E2F"/>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D96E70"/>
    <w:rPr>
      <w:sz w:val="16"/>
      <w:szCs w:val="16"/>
    </w:rPr>
  </w:style>
  <w:style w:type="paragraph" w:styleId="Commentaire">
    <w:name w:val="annotation text"/>
    <w:basedOn w:val="Normal"/>
    <w:link w:val="CommentaireCar"/>
    <w:uiPriority w:val="99"/>
    <w:semiHidden/>
    <w:unhideWhenUsed/>
    <w:rsid w:val="00D96E70"/>
    <w:rPr>
      <w:sz w:val="20"/>
      <w:szCs w:val="20"/>
    </w:rPr>
  </w:style>
  <w:style w:type="character" w:customStyle="1" w:styleId="CommentaireCar">
    <w:name w:val="Commentaire Car"/>
    <w:basedOn w:val="Policepardfaut"/>
    <w:link w:val="Commentaire"/>
    <w:uiPriority w:val="99"/>
    <w:semiHidden/>
    <w:rsid w:val="00D96E7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96E70"/>
    <w:rPr>
      <w:b/>
      <w:bCs/>
    </w:rPr>
  </w:style>
  <w:style w:type="character" w:customStyle="1" w:styleId="ObjetducommentaireCar">
    <w:name w:val="Objet du commentaire Car"/>
    <w:basedOn w:val="CommentaireCar"/>
    <w:link w:val="Objetducommentaire"/>
    <w:uiPriority w:val="99"/>
    <w:semiHidden/>
    <w:rsid w:val="00D96E70"/>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cid:image002.jpg@01CF0C5F.71A57910"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A2C29-9E7F-4BDD-AA0F-2677ACCBC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2</Pages>
  <Words>754</Words>
  <Characters>4152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Ville de Cannes</Company>
  <LinksUpToDate>false</LinksUpToDate>
  <CharactersWithSpaces>4897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DUMUR Muriel</dc:creator>
  <cp:lastModifiedBy>FERNANDEZ Laurence</cp:lastModifiedBy>
  <cp:revision>75</cp:revision>
  <cp:lastPrinted>2021-03-17T07:29:00Z</cp:lastPrinted>
  <dcterms:created xsi:type="dcterms:W3CDTF">2014-02-05T08:28:00Z</dcterms:created>
  <dcterms:modified xsi:type="dcterms:W3CDTF">2025-03-10T15:03:00Z</dcterms:modified>
</cp:coreProperties>
</file>